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B1FF7" w14:textId="59D792A0" w:rsidR="00E67955" w:rsidRDefault="00191C9E">
      <w:pPr>
        <w:pStyle w:val="Corps"/>
        <w:rPr>
          <w:rStyle w:val="AucunA"/>
          <w:color w:val="7F7F7F"/>
          <w:sz w:val="32"/>
          <w:szCs w:val="32"/>
          <w:u w:color="7F7F7F"/>
        </w:rPr>
      </w:pPr>
      <w:r>
        <w:rPr>
          <w:rStyle w:val="AucunA"/>
          <w:noProof/>
          <w:color w:val="C4BC96"/>
          <w:sz w:val="32"/>
          <w:szCs w:val="32"/>
          <w:u w:color="C4BC96"/>
        </w:rPr>
        <mc:AlternateContent>
          <mc:Choice Requires="wps">
            <w:drawing>
              <wp:anchor distT="152400" distB="152400" distL="152400" distR="152400" simplePos="0" relativeHeight="251659264" behindDoc="0" locked="0" layoutInCell="1" allowOverlap="1" wp14:anchorId="4C33F269" wp14:editId="40FBB23E">
                <wp:simplePos x="0" y="0"/>
                <wp:positionH relativeFrom="margin">
                  <wp:posOffset>4293870</wp:posOffset>
                </wp:positionH>
                <wp:positionV relativeFrom="line">
                  <wp:posOffset>4516120</wp:posOffset>
                </wp:positionV>
                <wp:extent cx="1948815" cy="228600"/>
                <wp:effectExtent l="0" t="0" r="6985"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1948815" cy="2286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3F0E609D" w14:textId="12F1C526" w:rsidR="00E67955" w:rsidRDefault="00A75AFE">
                            <w:pPr>
                              <w:pStyle w:val="Lgende"/>
                              <w:tabs>
                                <w:tab w:val="left" w:pos="1440"/>
                              </w:tabs>
                            </w:pPr>
                            <w:r>
                              <w:rPr>
                                <w:rStyle w:val="AucunA"/>
                                <w:rFonts w:ascii="Trebuchet MS" w:hAnsi="Trebuchet MS"/>
                                <w:sz w:val="22"/>
                                <w:szCs w:val="22"/>
                              </w:rPr>
                              <w:t xml:space="preserve">Photo Louis </w:t>
                            </w:r>
                            <w:proofErr w:type="spellStart"/>
                            <w:r>
                              <w:rPr>
                                <w:rStyle w:val="AucunA"/>
                                <w:rFonts w:ascii="Trebuchet MS" w:hAnsi="Trebuchet MS"/>
                                <w:sz w:val="22"/>
                                <w:szCs w:val="22"/>
                              </w:rPr>
                              <w:t>Derigon</w:t>
                            </w:r>
                            <w:proofErr w:type="spellEnd"/>
                            <w:r>
                              <w:rPr>
                                <w:rStyle w:val="AucunA"/>
                                <w:rFonts w:ascii="Trebuchet MS" w:hAnsi="Trebuchet MS"/>
                              </w:rPr>
                              <w:t xml:space="preserve"> </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4C33F269" id="officeArt object" o:spid="_x0000_s1026" style="position:absolute;margin-left:338.1pt;margin-top:355.6pt;width:153.45pt;height:18pt;z-index:251659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" mv:complextextbox="1" filled="f" stroked="f" strokeweight="1pt">
                <v:stroke miterlimit="4"/>
                <v:textbox inset="0,0,0,0">
                  <w:txbxContent>
                    <w:p w14:paraId="3F0E609D" w14:textId="12F1C526" w:rsidR="00E67955" w:rsidRDefault="00A75AFE">
                      <w:pPr>
                        <w:pStyle w:val="Lgende"/>
                        <w:tabs>
                          <w:tab w:val="left" w:pos="1440"/>
                        </w:tabs>
                      </w:pPr>
                      <w:r>
                        <w:rPr>
                          <w:rStyle w:val="AucunA"/>
                          <w:rFonts w:ascii="Trebuchet MS" w:hAnsi="Trebuchet MS"/>
                          <w:sz w:val="22"/>
                          <w:szCs w:val="22"/>
                        </w:rPr>
                        <w:t xml:space="preserve">Photo Louis </w:t>
                      </w:r>
                      <w:proofErr w:type="spellStart"/>
                      <w:r>
                        <w:rPr>
                          <w:rStyle w:val="AucunA"/>
                          <w:rFonts w:ascii="Trebuchet MS" w:hAnsi="Trebuchet MS"/>
                          <w:sz w:val="22"/>
                          <w:szCs w:val="22"/>
                        </w:rPr>
                        <w:t>Derigon</w:t>
                      </w:r>
                      <w:proofErr w:type="spellEnd"/>
                      <w:r>
                        <w:rPr>
                          <w:rStyle w:val="AucunA"/>
                          <w:rFonts w:ascii="Trebuchet MS" w:hAnsi="Trebuchet MS"/>
                        </w:rPr>
                        <w:t xml:space="preserve"> </w:t>
                      </w:r>
                    </w:p>
                  </w:txbxContent>
                </v:textbox>
                <w10:wrap type="through" anchorx="margin" anchory="line"/>
              </v:rect>
            </w:pict>
          </mc:Fallback>
        </mc:AlternateContent>
      </w:r>
      <w:r w:rsidR="00A75AFE">
        <w:rPr>
          <w:rStyle w:val="AucunA"/>
          <w:noProof/>
          <w:color w:val="C4BC96"/>
          <w:sz w:val="32"/>
          <w:szCs w:val="32"/>
          <w:u w:color="C4BC96"/>
        </w:rPr>
        <w:drawing>
          <wp:inline distT="0" distB="0" distL="0" distR="0" wp14:anchorId="0E55BD1C" wp14:editId="42D6AE47">
            <wp:extent cx="789676" cy="1181450"/>
            <wp:effectExtent l="0" t="0" r="0" b="0"/>
            <wp:docPr id="1073741826" name="officeArt object" descr="LOGO ROUGE_scene arts sciences.png"/>
            <wp:cNvGraphicFramePr/>
            <a:graphic xmlns:a="http://schemas.openxmlformats.org/drawingml/2006/main">
              <a:graphicData uri="http://schemas.openxmlformats.org/drawingml/2006/picture">
                <pic:pic xmlns:pic="http://schemas.openxmlformats.org/drawingml/2006/picture">
                  <pic:nvPicPr>
                    <pic:cNvPr id="1073741826" name="image1.png" descr="LOGO ROUGE_scene arts sciences.png"/>
                    <pic:cNvPicPr>
                      <a:picLocks noChangeAspect="1"/>
                    </pic:cNvPicPr>
                  </pic:nvPicPr>
                  <pic:blipFill>
                    <a:blip r:embed="rId6">
                      <a:extLst/>
                    </a:blip>
                    <a:stretch>
                      <a:fillRect/>
                    </a:stretch>
                  </pic:blipFill>
                  <pic:spPr>
                    <a:xfrm>
                      <a:off x="0" y="0"/>
                      <a:ext cx="789676" cy="1181450"/>
                    </a:xfrm>
                    <a:prstGeom prst="rect">
                      <a:avLst/>
                    </a:prstGeom>
                    <a:ln w="12700" cap="flat">
                      <a:noFill/>
                      <a:miter lim="400000"/>
                    </a:ln>
                    <a:effectLst/>
                  </pic:spPr>
                </pic:pic>
              </a:graphicData>
            </a:graphic>
          </wp:inline>
        </w:drawing>
      </w:r>
      <w:r w:rsidR="00A75AFE">
        <w:rPr>
          <w:rStyle w:val="AucunA"/>
          <w:noProof/>
          <w:color w:val="C4BC96"/>
          <w:sz w:val="32"/>
          <w:szCs w:val="32"/>
          <w:u w:color="C4BC96"/>
        </w:rPr>
        <w:drawing>
          <wp:anchor distT="0" distB="0" distL="0" distR="0" simplePos="0" relativeHeight="251660288" behindDoc="0" locked="0" layoutInCell="1" allowOverlap="1" wp14:anchorId="02FEC988" wp14:editId="0CEB16F7">
            <wp:simplePos x="0" y="0"/>
            <wp:positionH relativeFrom="margin">
              <wp:posOffset>202185</wp:posOffset>
            </wp:positionH>
            <wp:positionV relativeFrom="line">
              <wp:posOffset>1368665</wp:posOffset>
            </wp:positionV>
            <wp:extent cx="5343648" cy="3006173"/>
            <wp:effectExtent l="0" t="0" r="0" b="0"/>
            <wp:wrapTopAndBottom distT="0" distB="0"/>
            <wp:docPr id="1073741827" name="officeArt object" descr="Photo Louis Derigon  visuel pour affiche et com'.jpg"/>
            <wp:cNvGraphicFramePr/>
            <a:graphic xmlns:a="http://schemas.openxmlformats.org/drawingml/2006/main">
              <a:graphicData uri="http://schemas.openxmlformats.org/drawingml/2006/picture">
                <pic:pic xmlns:pic="http://schemas.openxmlformats.org/drawingml/2006/picture">
                  <pic:nvPicPr>
                    <pic:cNvPr id="1073741827" name="image2.jpeg" descr="Photo Louis Derigon  visuel pour affiche et com'.jpg"/>
                    <pic:cNvPicPr>
                      <a:picLocks noChangeAspect="1"/>
                    </pic:cNvPicPr>
                  </pic:nvPicPr>
                  <pic:blipFill>
                    <a:blip r:embed="rId7">
                      <a:extLst/>
                    </a:blip>
                    <a:stretch>
                      <a:fillRect/>
                    </a:stretch>
                  </pic:blipFill>
                  <pic:spPr>
                    <a:xfrm>
                      <a:off x="0" y="0"/>
                      <a:ext cx="5343648" cy="3006173"/>
                    </a:xfrm>
                    <a:prstGeom prst="rect">
                      <a:avLst/>
                    </a:prstGeom>
                    <a:ln w="12700" cap="flat">
                      <a:noFill/>
                      <a:miter lim="400000"/>
                    </a:ln>
                    <a:effectLst/>
                  </pic:spPr>
                </pic:pic>
              </a:graphicData>
            </a:graphic>
          </wp:anchor>
        </w:drawing>
      </w:r>
      <w:r w:rsidR="00A75AFE">
        <w:rPr>
          <w:rStyle w:val="AucunA"/>
          <w:noProof/>
          <w:color w:val="C4BC96"/>
          <w:sz w:val="32"/>
          <w:szCs w:val="32"/>
          <w:u w:color="C4BC96"/>
        </w:rPr>
        <mc:AlternateContent>
          <mc:Choice Requires="wpg">
            <w:drawing>
              <wp:anchor distT="57150" distB="57150" distL="57150" distR="57150" simplePos="0" relativeHeight="251657216" behindDoc="1" locked="0" layoutInCell="1" allowOverlap="1" wp14:anchorId="7110E617" wp14:editId="3057EFED">
                <wp:simplePos x="0" y="0"/>
                <wp:positionH relativeFrom="margin">
                  <wp:posOffset>-852169</wp:posOffset>
                </wp:positionH>
                <wp:positionV relativeFrom="page">
                  <wp:posOffset>0</wp:posOffset>
                </wp:positionV>
                <wp:extent cx="7508875" cy="10628632"/>
                <wp:effectExtent l="0" t="0" r="0" b="0"/>
                <wp:wrapNone/>
                <wp:docPr id="1073741831" name="officeArt object"/>
                <wp:cNvGraphicFramePr/>
                <a:graphic xmlns:a="http://schemas.openxmlformats.org/drawingml/2006/main">
                  <a:graphicData uri="http://schemas.microsoft.com/office/word/2010/wordprocessingGroup">
                    <wpg:wgp>
                      <wpg:cNvGrpSpPr/>
                      <wpg:grpSpPr>
                        <a:xfrm>
                          <a:off x="0" y="0"/>
                          <a:ext cx="7508875" cy="10628633"/>
                          <a:chOff x="0" y="0"/>
                          <a:chExt cx="7508875" cy="10628632"/>
                        </a:xfrm>
                      </wpg:grpSpPr>
                      <wps:wsp>
                        <wps:cNvPr id="1073741829" name="Shape 1073741829"/>
                        <wps:cNvSpPr/>
                        <wps:spPr>
                          <a:xfrm>
                            <a:off x="0" y="0"/>
                            <a:ext cx="7508875" cy="10628632"/>
                          </a:xfrm>
                          <a:prstGeom prst="rect">
                            <a:avLst/>
                          </a:prstGeom>
                          <a:solidFill>
                            <a:srgbClr val="1F497D"/>
                          </a:solidFill>
                          <a:ln w="38100" cap="flat">
                            <a:solidFill>
                              <a:srgbClr val="000000"/>
                            </a:solidFill>
                            <a:prstDash val="solid"/>
                            <a:round/>
                          </a:ln>
                          <a:effectLst>
                            <a:outerShdw blurRad="63500" dist="28398" dir="3806097" rotWithShape="0">
                              <a:srgbClr val="243F60">
                                <a:alpha val="50000"/>
                              </a:srgbClr>
                            </a:outerShdw>
                          </a:effectLst>
                        </wps:spPr>
                        <wps:bodyPr/>
                      </wps:wsp>
                      <wps:wsp>
                        <wps:cNvPr id="1073741830" name="Shape 1073741830"/>
                        <wps:cNvSpPr/>
                        <wps:spPr>
                          <a:xfrm>
                            <a:off x="375442" y="428097"/>
                            <a:ext cx="6757990" cy="9772438"/>
                          </a:xfrm>
                          <a:prstGeom prst="rect">
                            <a:avLst/>
                          </a:prstGeom>
                          <a:solidFill>
                            <a:srgbClr val="FFFFFF"/>
                          </a:solidFill>
                          <a:ln w="12700" cap="flat">
                            <a:noFill/>
                            <a:miter lim="400000"/>
                          </a:ln>
                          <a:effectLst/>
                        </wps:spPr>
                        <wps:bodyPr/>
                      </wps:wsp>
                    </wpg:wgp>
                  </a:graphicData>
                </a:graphic>
              </wp:anchor>
            </w:drawing>
          </mc:Choice>
          <mc:Fallback>
            <w:pict>
              <v:group id="_x0000_s1027" style="visibility:visible;position:absolute;margin-left:-67.1pt;margin-top:-0.0pt;width:591.2pt;height:836.9pt;z-index:-251659264;mso-position-horizontal:absolute;mso-position-horizontal-relative:margin;mso-position-vertical:absolute;mso-position-vertical-relative:page;mso-wrap-distance-left:4.5pt;mso-wrap-distance-top:4.5pt;mso-wrap-distance-right:4.5pt;mso-wrap-distance-bottom:4.5pt;" coordorigin="0,0" coordsize="7508875,10628631">
                <w10:wrap type="none" side="bothSides" anchorx="margin" anchory="page"/>
                <v:rect id="_x0000_s1028" style="position:absolute;left:0;top:0;width:7508875;height:10628631;">
                  <v:fill color="#1F497D" opacity="100.0%" type="solid"/>
                  <v:stroke filltype="solid" color="#000000" opacity="100.0%" weight="3.0pt" dashstyle="solid" endcap="flat" joinstyle="round" linestyle="single" startarrow="none" startarrowwidth="medium" startarrowlength="medium" endarrow="none" endarrowwidth="medium" endarrowlength="medium"/>
                  <v:shadow on="t" color="#243F60" opacity="0.5" offset="1.0pt,2.0pt"/>
                </v:rect>
                <v:rect id="_x0000_s1029" style="position:absolute;left:375443;top:428097;width:6757989;height:9772437;">
                  <v:fill color="#FFFFFF" opacity="100.0%" type="solid"/>
                  <v:stroke on="f" weight="1.0pt" dashstyle="solid" endcap="flat" miterlimit="400.0%" joinstyle="miter" linestyle="single" startarrow="none" startarrowwidth="medium" startarrowlength="medium" endarrow="none" endarrowwidth="medium" endarrowlength="medium"/>
                </v:rect>
              </v:group>
            </w:pict>
          </mc:Fallback>
        </mc:AlternateContent>
      </w:r>
    </w:p>
    <w:p w14:paraId="5825F1AA" w14:textId="77777777" w:rsidR="00E67955" w:rsidRDefault="00E67955">
      <w:pPr>
        <w:pStyle w:val="Corps"/>
        <w:jc w:val="right"/>
        <w:rPr>
          <w:rStyle w:val="AucunA"/>
          <w:color w:val="7F7F7F"/>
          <w:sz w:val="16"/>
          <w:szCs w:val="16"/>
          <w:u w:color="7F7F7F"/>
        </w:rPr>
      </w:pPr>
    </w:p>
    <w:tbl>
      <w:tblPr>
        <w:tblStyle w:val="TableNormal"/>
        <w:tblW w:w="9288"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88"/>
      </w:tblGrid>
      <w:tr w:rsidR="00E67955" w14:paraId="08FFC1BB" w14:textId="77777777">
        <w:trPr>
          <w:trHeight w:val="6589"/>
          <w:jc w:val="right"/>
        </w:trPr>
        <w:tc>
          <w:tcPr>
            <w:tcW w:w="9288" w:type="dxa"/>
            <w:tcBorders>
              <w:top w:val="nil"/>
              <w:left w:val="nil"/>
              <w:bottom w:val="nil"/>
              <w:right w:val="nil"/>
            </w:tcBorders>
            <w:shd w:val="clear" w:color="auto" w:fill="auto"/>
            <w:tcMar>
              <w:top w:w="80" w:type="dxa"/>
              <w:left w:w="80" w:type="dxa"/>
              <w:bottom w:w="80" w:type="dxa"/>
              <w:right w:w="80" w:type="dxa"/>
            </w:tcMar>
          </w:tcPr>
          <w:p w14:paraId="42B4E3AB" w14:textId="77777777" w:rsidR="00E67955" w:rsidRDefault="00A75AFE">
            <w:pPr>
              <w:pStyle w:val="Corps"/>
              <w:spacing w:after="0" w:line="240" w:lineRule="auto"/>
              <w:rPr>
                <w:rStyle w:val="AucunA"/>
                <w:b/>
                <w:bCs/>
                <w:sz w:val="20"/>
                <w:szCs w:val="20"/>
                <w:u w:color="C00000"/>
              </w:rPr>
            </w:pPr>
            <w:r>
              <w:rPr>
                <w:rStyle w:val="AucunA"/>
                <w:b/>
                <w:bCs/>
                <w:sz w:val="20"/>
                <w:szCs w:val="20"/>
                <w:u w:color="C00000"/>
              </w:rPr>
              <w:t xml:space="preserve"> </w:t>
            </w:r>
          </w:p>
          <w:p w14:paraId="7817CF84" w14:textId="21B79825" w:rsidR="00E67955" w:rsidRPr="00191C9E" w:rsidRDefault="00A75AFE" w:rsidP="00191C9E">
            <w:pPr>
              <w:pStyle w:val="Corps"/>
              <w:spacing w:after="0" w:line="240" w:lineRule="auto"/>
              <w:jc w:val="center"/>
              <w:rPr>
                <w:rStyle w:val="AucunA"/>
                <w:b/>
                <w:bCs/>
                <w:color w:val="C00000"/>
                <w:sz w:val="72"/>
                <w:szCs w:val="72"/>
                <w:u w:color="C00000"/>
              </w:rPr>
            </w:pPr>
            <w:r>
              <w:rPr>
                <w:rStyle w:val="AucunA"/>
                <w:b/>
                <w:bCs/>
                <w:color w:val="C00000"/>
                <w:sz w:val="72"/>
                <w:szCs w:val="72"/>
                <w:u w:color="C00000"/>
              </w:rPr>
              <w:t>DURAS, DE TOUT…</w:t>
            </w:r>
            <w:r w:rsidR="00191C9E">
              <w:rPr>
                <w:rStyle w:val="AucunA"/>
                <w:b/>
                <w:bCs/>
                <w:color w:val="C00000"/>
                <w:sz w:val="72"/>
                <w:szCs w:val="72"/>
                <w:u w:color="C00000"/>
              </w:rPr>
              <w:t xml:space="preserve"> </w:t>
            </w:r>
            <w:r>
              <w:rPr>
                <w:rStyle w:val="AucunA"/>
                <w:b/>
                <w:bCs/>
                <w:color w:val="C00000"/>
                <w:sz w:val="72"/>
                <w:szCs w:val="72"/>
                <w:u w:color="C00000"/>
              </w:rPr>
              <w:t>DE RIEN…</w:t>
            </w:r>
            <w:r>
              <w:rPr>
                <w:rStyle w:val="AucunA"/>
                <w:b/>
                <w:bCs/>
                <w:color w:val="C00000"/>
                <w:sz w:val="72"/>
                <w:szCs w:val="72"/>
                <w:u w:color="C00000"/>
              </w:rPr>
              <w:br/>
              <w:t>DE RIEN DU TOUT</w:t>
            </w:r>
            <w:bookmarkStart w:id="0" w:name="_GoBack"/>
            <w:bookmarkEnd w:id="0"/>
            <w:r>
              <w:rPr>
                <w:rStyle w:val="AucunA"/>
                <w:b/>
                <w:bCs/>
                <w:color w:val="C00000"/>
                <w:sz w:val="52"/>
                <w:szCs w:val="52"/>
                <w:u w:color="C00000"/>
              </w:rPr>
              <w:br/>
            </w:r>
            <w:r w:rsidRPr="00FA52BC">
              <w:rPr>
                <w:rStyle w:val="AucunA"/>
                <w:b/>
                <w:bCs/>
                <w:sz w:val="40"/>
                <w:szCs w:val="40"/>
              </w:rPr>
              <w:t xml:space="preserve"> Du </w:t>
            </w:r>
            <w:r w:rsidR="00FA52BC" w:rsidRPr="00FA52BC">
              <w:rPr>
                <w:rStyle w:val="AucunA"/>
                <w:b/>
                <w:bCs/>
                <w:sz w:val="40"/>
                <w:szCs w:val="40"/>
              </w:rPr>
              <w:t xml:space="preserve">jeudi </w:t>
            </w:r>
            <w:r w:rsidRPr="00FA52BC">
              <w:rPr>
                <w:rStyle w:val="AucunA"/>
                <w:b/>
                <w:bCs/>
                <w:sz w:val="40"/>
                <w:szCs w:val="40"/>
              </w:rPr>
              <w:t>22 septembre au 3</w:t>
            </w:r>
            <w:r w:rsidR="00FA52BC" w:rsidRPr="00FA52BC">
              <w:rPr>
                <w:rStyle w:val="AucunA"/>
                <w:b/>
                <w:bCs/>
                <w:sz w:val="40"/>
                <w:szCs w:val="40"/>
              </w:rPr>
              <w:t xml:space="preserve"> samedi </w:t>
            </w:r>
            <w:r w:rsidRPr="00FA52BC">
              <w:rPr>
                <w:rStyle w:val="AucunA"/>
                <w:b/>
                <w:bCs/>
                <w:sz w:val="40"/>
                <w:szCs w:val="40"/>
              </w:rPr>
              <w:t xml:space="preserve"> décembre 2016</w:t>
            </w:r>
          </w:p>
          <w:p w14:paraId="4480FEE7" w14:textId="77777777" w:rsidR="00E67955" w:rsidRPr="003D3217" w:rsidRDefault="00A75AFE">
            <w:pPr>
              <w:pStyle w:val="Corps"/>
              <w:jc w:val="center"/>
              <w:rPr>
                <w:rStyle w:val="AucunA"/>
                <w:b/>
                <w:bCs/>
                <w:sz w:val="32"/>
                <w:szCs w:val="32"/>
              </w:rPr>
            </w:pPr>
            <w:r>
              <w:rPr>
                <w:rStyle w:val="AucunA"/>
                <w:b/>
                <w:bCs/>
                <w:sz w:val="32"/>
                <w:szCs w:val="32"/>
              </w:rPr>
              <w:br/>
            </w:r>
            <w:r w:rsidRPr="003D3217">
              <w:rPr>
                <w:rStyle w:val="AucunA"/>
                <w:b/>
                <w:bCs/>
                <w:sz w:val="32"/>
                <w:szCs w:val="32"/>
              </w:rPr>
              <w:t>Adaptation, mise en scène et interprétation </w:t>
            </w:r>
            <w:r w:rsidRPr="003D3217">
              <w:rPr>
                <w:rStyle w:val="AucunA"/>
                <w:b/>
                <w:bCs/>
                <w:sz w:val="32"/>
                <w:szCs w:val="32"/>
              </w:rPr>
              <w:br/>
              <w:t xml:space="preserve">Claire </w:t>
            </w:r>
            <w:proofErr w:type="spellStart"/>
            <w:r w:rsidRPr="003D3217">
              <w:rPr>
                <w:rStyle w:val="AucunA"/>
                <w:b/>
                <w:bCs/>
                <w:sz w:val="32"/>
                <w:szCs w:val="32"/>
              </w:rPr>
              <w:t>Deluca</w:t>
            </w:r>
            <w:proofErr w:type="spellEnd"/>
            <w:r w:rsidRPr="003D3217">
              <w:rPr>
                <w:rStyle w:val="AucunA"/>
                <w:b/>
                <w:bCs/>
                <w:sz w:val="32"/>
                <w:szCs w:val="32"/>
              </w:rPr>
              <w:t xml:space="preserve"> et Jean-Marie Lehec</w:t>
            </w:r>
          </w:p>
          <w:p w14:paraId="23BFB8D0" w14:textId="77777777" w:rsidR="00E67955" w:rsidRPr="00191C9E" w:rsidRDefault="00E67955">
            <w:pPr>
              <w:pStyle w:val="Corps"/>
              <w:jc w:val="center"/>
              <w:rPr>
                <w:rStyle w:val="AucunA"/>
                <w:b/>
                <w:bCs/>
                <w:sz w:val="18"/>
                <w:szCs w:val="18"/>
              </w:rPr>
            </w:pPr>
          </w:p>
          <w:p w14:paraId="0D21D5B0" w14:textId="77777777" w:rsidR="00E67955" w:rsidRDefault="00A75AFE">
            <w:pPr>
              <w:pStyle w:val="Corps"/>
              <w:spacing w:after="0"/>
              <w:rPr>
                <w:rStyle w:val="AucunA"/>
                <w:b/>
                <w:bCs/>
                <w:sz w:val="24"/>
                <w:szCs w:val="24"/>
              </w:rPr>
            </w:pPr>
            <w:r>
              <w:rPr>
                <w:rStyle w:val="AucunA"/>
                <w:b/>
                <w:bCs/>
                <w:sz w:val="24"/>
                <w:szCs w:val="24"/>
              </w:rPr>
              <w:t>Service de presse : Zef</w:t>
            </w:r>
          </w:p>
          <w:p w14:paraId="660F7769" w14:textId="77777777" w:rsidR="00E67955" w:rsidRDefault="00A75AFE">
            <w:pPr>
              <w:pStyle w:val="Corps"/>
              <w:spacing w:after="0"/>
              <w:rPr>
                <w:rStyle w:val="AucunA"/>
                <w:sz w:val="24"/>
                <w:szCs w:val="24"/>
              </w:rPr>
            </w:pPr>
            <w:r>
              <w:rPr>
                <w:rStyle w:val="AucunA"/>
                <w:sz w:val="24"/>
                <w:szCs w:val="24"/>
              </w:rPr>
              <w:t xml:space="preserve">Isabelle </w:t>
            </w:r>
            <w:proofErr w:type="spellStart"/>
            <w:r>
              <w:rPr>
                <w:rStyle w:val="AucunA"/>
                <w:sz w:val="24"/>
                <w:szCs w:val="24"/>
              </w:rPr>
              <w:t>Muraour</w:t>
            </w:r>
            <w:proofErr w:type="spellEnd"/>
            <w:r>
              <w:rPr>
                <w:rStyle w:val="AucunA"/>
                <w:sz w:val="24"/>
                <w:szCs w:val="24"/>
              </w:rPr>
              <w:t xml:space="preserve"> 06 18 46 67 37</w:t>
            </w:r>
            <w:r>
              <w:rPr>
                <w:rStyle w:val="AucunA"/>
                <w:sz w:val="24"/>
                <w:szCs w:val="24"/>
              </w:rPr>
              <w:br/>
              <w:t xml:space="preserve">Emily </w:t>
            </w:r>
            <w:proofErr w:type="spellStart"/>
            <w:r>
              <w:rPr>
                <w:rStyle w:val="AucunA"/>
                <w:sz w:val="24"/>
                <w:szCs w:val="24"/>
              </w:rPr>
              <w:t>Jokiel</w:t>
            </w:r>
            <w:proofErr w:type="spellEnd"/>
            <w:r>
              <w:rPr>
                <w:rStyle w:val="AucunA"/>
                <w:sz w:val="24"/>
                <w:szCs w:val="24"/>
              </w:rPr>
              <w:t xml:space="preserve"> 06 78 78 80 93</w:t>
            </w:r>
            <w:r>
              <w:rPr>
                <w:rStyle w:val="AucunA"/>
                <w:sz w:val="24"/>
                <w:szCs w:val="24"/>
              </w:rPr>
              <w:br/>
            </w:r>
            <w:r w:rsidR="002C13DA">
              <w:rPr>
                <w:rStyle w:val="Hyperlink0"/>
                <w:sz w:val="24"/>
                <w:szCs w:val="24"/>
                <w:u w:val="none"/>
              </w:rPr>
              <w:t xml:space="preserve">01 43 73 08 88 - </w:t>
            </w:r>
            <w:hyperlink r:id="rId8" w:history="1">
              <w:r w:rsidR="003D3217" w:rsidRPr="00E226F6">
                <w:rPr>
                  <w:rStyle w:val="Lienhypertexte"/>
                  <w:sz w:val="24"/>
                  <w:szCs w:val="24"/>
                </w:rPr>
                <w:t>contact@zef-bureau.fr</w:t>
              </w:r>
            </w:hyperlink>
          </w:p>
          <w:p w14:paraId="7A64D301" w14:textId="77777777" w:rsidR="00E67955" w:rsidRDefault="00A61B9F">
            <w:pPr>
              <w:pStyle w:val="Corps"/>
              <w:spacing w:after="0"/>
            </w:pPr>
            <w:hyperlink r:id="rId9" w:history="1">
              <w:r w:rsidR="00A75AFE">
                <w:rPr>
                  <w:rStyle w:val="Hyperlink1"/>
                  <w:sz w:val="24"/>
                  <w:szCs w:val="24"/>
                  <w:lang w:val="en-US"/>
                </w:rPr>
                <w:t>www.zef-bureau.fr</w:t>
              </w:r>
            </w:hyperlink>
          </w:p>
        </w:tc>
      </w:tr>
      <w:tr w:rsidR="00E67955" w14:paraId="662D85DE" w14:textId="77777777" w:rsidTr="002C13DA">
        <w:trPr>
          <w:trHeight w:val="1408"/>
          <w:jc w:val="right"/>
        </w:trPr>
        <w:tc>
          <w:tcPr>
            <w:tcW w:w="9288" w:type="dxa"/>
            <w:tcBorders>
              <w:top w:val="nil"/>
              <w:left w:val="nil"/>
              <w:bottom w:val="nil"/>
              <w:right w:val="nil"/>
            </w:tcBorders>
            <w:shd w:val="clear" w:color="auto" w:fill="auto"/>
            <w:tcMar>
              <w:top w:w="80" w:type="dxa"/>
              <w:left w:w="80" w:type="dxa"/>
              <w:bottom w:w="80" w:type="dxa"/>
              <w:right w:w="80" w:type="dxa"/>
            </w:tcMar>
          </w:tcPr>
          <w:p w14:paraId="56B7D9DB" w14:textId="77777777" w:rsidR="00E67955" w:rsidRPr="00FA52BC" w:rsidRDefault="00E67955">
            <w:pPr>
              <w:pStyle w:val="Corps"/>
              <w:spacing w:after="0"/>
              <w:rPr>
                <w:b/>
                <w:bCs/>
                <w:sz w:val="24"/>
                <w:szCs w:val="24"/>
              </w:rPr>
            </w:pPr>
          </w:p>
        </w:tc>
      </w:tr>
    </w:tbl>
    <w:p w14:paraId="7B757148" w14:textId="77777777" w:rsidR="00E67955" w:rsidRDefault="00A75AFE">
      <w:pPr>
        <w:pStyle w:val="Titre1"/>
        <w:rPr>
          <w:rStyle w:val="AucunA"/>
          <w:color w:val="000000"/>
          <w:sz w:val="24"/>
          <w:szCs w:val="24"/>
          <w:u w:color="000000"/>
        </w:rPr>
      </w:pPr>
      <w:r>
        <w:rPr>
          <w:rStyle w:val="AucunA"/>
          <w:sz w:val="64"/>
          <w:szCs w:val="64"/>
        </w:rPr>
        <w:t xml:space="preserve">DURAS, </w:t>
      </w:r>
      <w:r>
        <w:rPr>
          <w:rStyle w:val="AucunA"/>
          <w:sz w:val="64"/>
          <w:szCs w:val="64"/>
        </w:rPr>
        <w:br/>
        <w:t>DE TOUT…</w:t>
      </w:r>
      <w:r>
        <w:rPr>
          <w:rStyle w:val="AucunA"/>
          <w:sz w:val="64"/>
          <w:szCs w:val="64"/>
        </w:rPr>
        <w:br/>
        <w:t>DE RIEN…</w:t>
      </w:r>
      <w:r>
        <w:rPr>
          <w:rStyle w:val="AucunA"/>
          <w:sz w:val="64"/>
          <w:szCs w:val="64"/>
        </w:rPr>
        <w:br/>
        <w:t>DE RIEN DU TOUT</w:t>
      </w:r>
      <w:r>
        <w:rPr>
          <w:rStyle w:val="AucunA"/>
          <w:sz w:val="96"/>
          <w:szCs w:val="96"/>
        </w:rPr>
        <w:br/>
      </w:r>
    </w:p>
    <w:p w14:paraId="6387DCFA" w14:textId="77777777" w:rsidR="00E67955" w:rsidRDefault="00A75AFE">
      <w:pPr>
        <w:pStyle w:val="Corps"/>
        <w:spacing w:before="240" w:after="0"/>
        <w:jc w:val="both"/>
        <w:rPr>
          <w:rStyle w:val="AucunA"/>
          <w:b/>
          <w:bCs/>
          <w:sz w:val="32"/>
          <w:szCs w:val="32"/>
        </w:rPr>
      </w:pPr>
      <w:r>
        <w:rPr>
          <w:rStyle w:val="AucunA"/>
          <w:b/>
          <w:bCs/>
          <w:sz w:val="32"/>
          <w:szCs w:val="32"/>
        </w:rPr>
        <w:t>Rapprochement de textes de Marguerite Duras </w:t>
      </w:r>
    </w:p>
    <w:p w14:paraId="6E354C8B" w14:textId="77777777" w:rsidR="00E67955" w:rsidRDefault="00A75AFE">
      <w:pPr>
        <w:pStyle w:val="Corps"/>
        <w:spacing w:before="240" w:after="0"/>
        <w:jc w:val="both"/>
        <w:rPr>
          <w:rStyle w:val="AucunA"/>
          <w:b/>
          <w:bCs/>
          <w:sz w:val="28"/>
          <w:szCs w:val="28"/>
        </w:rPr>
      </w:pPr>
      <w:r>
        <w:rPr>
          <w:rStyle w:val="AucunA"/>
          <w:b/>
          <w:bCs/>
          <w:sz w:val="28"/>
          <w:szCs w:val="28"/>
        </w:rPr>
        <w:t xml:space="preserve">Nouvelle adaptation </w:t>
      </w:r>
      <w:r>
        <w:rPr>
          <w:rStyle w:val="AucunA"/>
          <w:sz w:val="28"/>
          <w:szCs w:val="28"/>
        </w:rPr>
        <w:t xml:space="preserve">Claire </w:t>
      </w:r>
      <w:proofErr w:type="spellStart"/>
      <w:r>
        <w:rPr>
          <w:rStyle w:val="AucunA"/>
          <w:sz w:val="28"/>
          <w:szCs w:val="28"/>
        </w:rPr>
        <w:t>Deluca</w:t>
      </w:r>
      <w:proofErr w:type="spellEnd"/>
      <w:r>
        <w:rPr>
          <w:rStyle w:val="AucunA"/>
          <w:sz w:val="28"/>
          <w:szCs w:val="28"/>
        </w:rPr>
        <w:t xml:space="preserve"> et Jean-Marie Lehec</w:t>
      </w:r>
      <w:r>
        <w:rPr>
          <w:rStyle w:val="AucunA"/>
          <w:b/>
          <w:bCs/>
          <w:sz w:val="28"/>
          <w:szCs w:val="28"/>
        </w:rPr>
        <w:t xml:space="preserve"> </w:t>
      </w:r>
    </w:p>
    <w:p w14:paraId="0DC655A7" w14:textId="77777777" w:rsidR="00E67955" w:rsidRDefault="00A75AFE">
      <w:pPr>
        <w:pStyle w:val="Corps"/>
        <w:spacing w:before="240" w:after="0"/>
        <w:jc w:val="both"/>
        <w:rPr>
          <w:rStyle w:val="AucunA"/>
          <w:b/>
          <w:bCs/>
          <w:sz w:val="28"/>
          <w:szCs w:val="28"/>
        </w:rPr>
      </w:pPr>
      <w:r>
        <w:rPr>
          <w:rStyle w:val="AucunA"/>
          <w:b/>
          <w:bCs/>
          <w:sz w:val="28"/>
          <w:szCs w:val="28"/>
        </w:rPr>
        <w:t xml:space="preserve">Mise en scène et interprétation  </w:t>
      </w:r>
      <w:r w:rsidRPr="00FA52BC">
        <w:rPr>
          <w:rStyle w:val="AucunA"/>
          <w:bCs/>
          <w:sz w:val="28"/>
          <w:szCs w:val="28"/>
        </w:rPr>
        <w:t xml:space="preserve">Claire </w:t>
      </w:r>
      <w:proofErr w:type="spellStart"/>
      <w:r w:rsidRPr="00FA52BC">
        <w:rPr>
          <w:rStyle w:val="AucunA"/>
          <w:bCs/>
          <w:sz w:val="28"/>
          <w:szCs w:val="28"/>
        </w:rPr>
        <w:t>Deluca</w:t>
      </w:r>
      <w:proofErr w:type="spellEnd"/>
      <w:r w:rsidRPr="00FA52BC">
        <w:rPr>
          <w:rStyle w:val="AucunA"/>
          <w:bCs/>
          <w:sz w:val="28"/>
          <w:szCs w:val="28"/>
        </w:rPr>
        <w:t xml:space="preserve"> et Jean-Marie Lehec</w:t>
      </w:r>
    </w:p>
    <w:p w14:paraId="0CD0A38A" w14:textId="77777777" w:rsidR="00E67955" w:rsidRDefault="00A75AFE">
      <w:pPr>
        <w:pStyle w:val="Corps"/>
        <w:spacing w:before="240" w:after="0"/>
        <w:jc w:val="both"/>
        <w:rPr>
          <w:rStyle w:val="AucunA"/>
          <w:sz w:val="28"/>
          <w:szCs w:val="28"/>
        </w:rPr>
      </w:pPr>
      <w:r>
        <w:rPr>
          <w:rStyle w:val="AucunA"/>
          <w:b/>
          <w:bCs/>
          <w:sz w:val="28"/>
          <w:szCs w:val="28"/>
          <w:u w:color="FF0000"/>
          <w:lang w:val="it-IT"/>
        </w:rPr>
        <w:t>Lumi</w:t>
      </w:r>
      <w:r>
        <w:rPr>
          <w:rStyle w:val="AucunA"/>
          <w:b/>
          <w:bCs/>
          <w:sz w:val="28"/>
          <w:szCs w:val="28"/>
          <w:u w:color="FF0000"/>
        </w:rPr>
        <w:t>ères</w:t>
      </w:r>
      <w:r>
        <w:rPr>
          <w:rStyle w:val="AucunA"/>
          <w:sz w:val="28"/>
          <w:szCs w:val="28"/>
          <w:u w:color="FF0000"/>
        </w:rPr>
        <w:t xml:space="preserve"> </w:t>
      </w:r>
      <w:r>
        <w:rPr>
          <w:rStyle w:val="AucunA"/>
          <w:sz w:val="28"/>
          <w:szCs w:val="28"/>
        </w:rPr>
        <w:t xml:space="preserve">Jean-Marie Lehec et Paul </w:t>
      </w:r>
      <w:proofErr w:type="spellStart"/>
      <w:r>
        <w:rPr>
          <w:rStyle w:val="AucunA"/>
          <w:sz w:val="28"/>
          <w:szCs w:val="28"/>
        </w:rPr>
        <w:t>Hourlier</w:t>
      </w:r>
      <w:proofErr w:type="spellEnd"/>
    </w:p>
    <w:p w14:paraId="3B1E9DA1" w14:textId="77777777" w:rsidR="00E67955" w:rsidRDefault="00E67955">
      <w:pPr>
        <w:pStyle w:val="Corps"/>
        <w:spacing w:after="0" w:line="240" w:lineRule="auto"/>
        <w:jc w:val="both"/>
        <w:rPr>
          <w:b/>
          <w:bCs/>
          <w:sz w:val="40"/>
          <w:szCs w:val="40"/>
        </w:rPr>
      </w:pPr>
    </w:p>
    <w:p w14:paraId="209201AE" w14:textId="77777777" w:rsidR="00E67955" w:rsidRDefault="00A75AFE">
      <w:pPr>
        <w:pStyle w:val="Corps"/>
        <w:spacing w:after="0" w:line="240" w:lineRule="auto"/>
        <w:jc w:val="both"/>
        <w:rPr>
          <w:rStyle w:val="AucunA"/>
          <w:b/>
          <w:bCs/>
          <w:sz w:val="40"/>
          <w:szCs w:val="40"/>
        </w:rPr>
      </w:pPr>
      <w:r>
        <w:rPr>
          <w:rStyle w:val="AucunA"/>
          <w:b/>
          <w:bCs/>
          <w:sz w:val="40"/>
          <w:szCs w:val="40"/>
          <w:lang w:val="de-DE"/>
        </w:rPr>
        <w:t>THEATRE LA REINE BLANCHE</w:t>
      </w:r>
    </w:p>
    <w:p w14:paraId="1C574209" w14:textId="77777777" w:rsidR="00E67955" w:rsidRDefault="00A75AFE">
      <w:pPr>
        <w:pStyle w:val="Corps"/>
        <w:spacing w:after="0" w:line="240" w:lineRule="auto"/>
        <w:jc w:val="both"/>
        <w:rPr>
          <w:rStyle w:val="AucunA"/>
          <w:b/>
          <w:bCs/>
          <w:sz w:val="24"/>
          <w:szCs w:val="24"/>
        </w:rPr>
      </w:pPr>
      <w:r>
        <w:rPr>
          <w:rStyle w:val="AucunA"/>
          <w:sz w:val="24"/>
          <w:szCs w:val="24"/>
          <w:lang w:val="de-DE"/>
        </w:rPr>
        <w:t xml:space="preserve">2bis, Passage </w:t>
      </w:r>
      <w:proofErr w:type="spellStart"/>
      <w:r>
        <w:rPr>
          <w:rStyle w:val="AucunA"/>
          <w:sz w:val="24"/>
          <w:szCs w:val="24"/>
          <w:lang w:val="de-DE"/>
        </w:rPr>
        <w:t>Ruelle</w:t>
      </w:r>
      <w:proofErr w:type="spellEnd"/>
      <w:r>
        <w:rPr>
          <w:rStyle w:val="AucunA"/>
          <w:sz w:val="24"/>
          <w:szCs w:val="24"/>
          <w:lang w:val="de-DE"/>
        </w:rPr>
        <w:t xml:space="preserve"> - 75018</w:t>
      </w:r>
      <w:r>
        <w:rPr>
          <w:rStyle w:val="AucunA"/>
          <w:b/>
          <w:bCs/>
          <w:sz w:val="24"/>
          <w:szCs w:val="24"/>
        </w:rPr>
        <w:t xml:space="preserve"> </w:t>
      </w:r>
      <w:r>
        <w:rPr>
          <w:rStyle w:val="AucunA"/>
          <w:sz w:val="24"/>
          <w:szCs w:val="24"/>
        </w:rPr>
        <w:t>Paris</w:t>
      </w:r>
    </w:p>
    <w:p w14:paraId="5A8D143B" w14:textId="77777777" w:rsidR="00E67955" w:rsidRDefault="00A75AFE">
      <w:pPr>
        <w:pStyle w:val="Corps"/>
        <w:spacing w:after="0" w:line="240" w:lineRule="auto"/>
        <w:jc w:val="both"/>
        <w:rPr>
          <w:rStyle w:val="AucunA"/>
          <w:b/>
          <w:bCs/>
          <w:sz w:val="28"/>
          <w:szCs w:val="28"/>
        </w:rPr>
      </w:pPr>
      <w:r>
        <w:rPr>
          <w:rStyle w:val="AucunA"/>
          <w:b/>
          <w:bCs/>
          <w:sz w:val="28"/>
          <w:szCs w:val="28"/>
        </w:rPr>
        <w:t>Métro </w:t>
      </w:r>
      <w:r>
        <w:rPr>
          <w:rStyle w:val="AucunA"/>
          <w:b/>
          <w:bCs/>
          <w:sz w:val="28"/>
          <w:szCs w:val="28"/>
          <w:lang w:val="it-IT"/>
        </w:rPr>
        <w:t>: La Chapelle</w:t>
      </w:r>
      <w:r>
        <w:rPr>
          <w:rStyle w:val="AucunA"/>
          <w:b/>
          <w:bCs/>
          <w:sz w:val="28"/>
          <w:szCs w:val="28"/>
        </w:rPr>
        <w:t xml:space="preserve"> (ligne 2) ou Marx Dormoy (ligne 12)</w:t>
      </w:r>
    </w:p>
    <w:p w14:paraId="714E07C7" w14:textId="77777777" w:rsidR="00E67955" w:rsidRDefault="00E67955">
      <w:pPr>
        <w:pStyle w:val="Corps"/>
        <w:spacing w:after="0" w:line="240" w:lineRule="auto"/>
        <w:jc w:val="both"/>
        <w:rPr>
          <w:b/>
          <w:bCs/>
          <w:sz w:val="36"/>
          <w:szCs w:val="36"/>
        </w:rPr>
      </w:pPr>
    </w:p>
    <w:p w14:paraId="598D5028" w14:textId="77777777" w:rsidR="00E67955" w:rsidRDefault="00A75AFE">
      <w:pPr>
        <w:pStyle w:val="Corps"/>
        <w:spacing w:after="0" w:line="240" w:lineRule="auto"/>
        <w:jc w:val="both"/>
        <w:rPr>
          <w:rStyle w:val="AucunA"/>
          <w:b/>
          <w:bCs/>
          <w:sz w:val="28"/>
          <w:szCs w:val="28"/>
        </w:rPr>
      </w:pPr>
      <w:r>
        <w:rPr>
          <w:rStyle w:val="AucunA"/>
          <w:b/>
          <w:bCs/>
          <w:sz w:val="28"/>
          <w:szCs w:val="28"/>
        </w:rPr>
        <w:t>Du</w:t>
      </w:r>
      <w:r w:rsidR="00FA52BC">
        <w:rPr>
          <w:rStyle w:val="AucunA"/>
          <w:b/>
          <w:bCs/>
          <w:sz w:val="28"/>
          <w:szCs w:val="28"/>
        </w:rPr>
        <w:t xml:space="preserve"> jeudi</w:t>
      </w:r>
      <w:r>
        <w:rPr>
          <w:rStyle w:val="AucunA"/>
          <w:b/>
          <w:bCs/>
          <w:sz w:val="28"/>
          <w:szCs w:val="28"/>
        </w:rPr>
        <w:t xml:space="preserve"> 22 septembre au </w:t>
      </w:r>
      <w:r w:rsidR="00FA52BC">
        <w:rPr>
          <w:rStyle w:val="AucunA"/>
          <w:b/>
          <w:bCs/>
          <w:sz w:val="28"/>
          <w:szCs w:val="28"/>
        </w:rPr>
        <w:t xml:space="preserve">samedi </w:t>
      </w:r>
      <w:r>
        <w:rPr>
          <w:rStyle w:val="AucunA"/>
          <w:b/>
          <w:bCs/>
          <w:sz w:val="28"/>
          <w:szCs w:val="28"/>
        </w:rPr>
        <w:t>3 décembre 2016</w:t>
      </w:r>
    </w:p>
    <w:p w14:paraId="1D48F9E8" w14:textId="77777777" w:rsidR="00E67955" w:rsidRDefault="00A75AFE">
      <w:pPr>
        <w:pStyle w:val="Corps"/>
        <w:spacing w:after="0" w:line="240" w:lineRule="auto"/>
        <w:jc w:val="both"/>
        <w:rPr>
          <w:rStyle w:val="AucunA"/>
          <w:b/>
          <w:bCs/>
          <w:sz w:val="28"/>
          <w:szCs w:val="28"/>
        </w:rPr>
      </w:pPr>
      <w:r>
        <w:rPr>
          <w:rStyle w:val="AucunA"/>
          <w:b/>
          <w:bCs/>
          <w:sz w:val="28"/>
          <w:szCs w:val="28"/>
        </w:rPr>
        <w:t xml:space="preserve">Les jeudis et samedis à 19h </w:t>
      </w:r>
    </w:p>
    <w:p w14:paraId="13A7F7ED" w14:textId="77777777" w:rsidR="00E67955" w:rsidRDefault="00A75AFE">
      <w:pPr>
        <w:pStyle w:val="Corps"/>
        <w:spacing w:after="0" w:line="240" w:lineRule="auto"/>
        <w:jc w:val="both"/>
        <w:rPr>
          <w:rStyle w:val="AucunA"/>
          <w:b/>
          <w:bCs/>
          <w:sz w:val="28"/>
          <w:szCs w:val="28"/>
        </w:rPr>
      </w:pPr>
      <w:r>
        <w:rPr>
          <w:rStyle w:val="AucunA"/>
          <w:b/>
          <w:bCs/>
          <w:sz w:val="28"/>
          <w:szCs w:val="28"/>
        </w:rPr>
        <w:t xml:space="preserve">Matinée les dimanches </w:t>
      </w:r>
      <w:proofErr w:type="spellStart"/>
      <w:r>
        <w:rPr>
          <w:rStyle w:val="AucunA"/>
          <w:b/>
          <w:bCs/>
          <w:sz w:val="28"/>
          <w:szCs w:val="28"/>
        </w:rPr>
        <w:t>a</w:t>
      </w:r>
      <w:proofErr w:type="spellEnd"/>
      <w:r>
        <w:rPr>
          <w:rStyle w:val="AucunA"/>
          <w:b/>
          <w:bCs/>
          <w:sz w:val="28"/>
          <w:szCs w:val="28"/>
        </w:rPr>
        <w:t xml:space="preserve"> 16h</w:t>
      </w:r>
    </w:p>
    <w:p w14:paraId="2DDEECE1" w14:textId="77777777" w:rsidR="00E67955" w:rsidRPr="002C13DA" w:rsidRDefault="00A75AFE">
      <w:pPr>
        <w:pStyle w:val="Corps"/>
        <w:spacing w:after="0" w:line="240" w:lineRule="auto"/>
        <w:jc w:val="both"/>
        <w:rPr>
          <w:rStyle w:val="AucunA"/>
          <w:bCs/>
          <w:sz w:val="24"/>
          <w:szCs w:val="24"/>
        </w:rPr>
      </w:pPr>
      <w:proofErr w:type="spellStart"/>
      <w:r w:rsidRPr="002C13DA">
        <w:rPr>
          <w:rStyle w:val="AucunA"/>
          <w:bCs/>
          <w:sz w:val="24"/>
          <w:szCs w:val="24"/>
        </w:rPr>
        <w:t>Relâ</w:t>
      </w:r>
      <w:r w:rsidRPr="002C13DA">
        <w:rPr>
          <w:rStyle w:val="AucunA"/>
          <w:bCs/>
          <w:sz w:val="24"/>
          <w:szCs w:val="24"/>
          <w:lang w:val="de-DE"/>
        </w:rPr>
        <w:t>ches</w:t>
      </w:r>
      <w:proofErr w:type="spellEnd"/>
      <w:r w:rsidRPr="002C13DA">
        <w:rPr>
          <w:rStyle w:val="AucunA"/>
          <w:bCs/>
          <w:sz w:val="24"/>
          <w:szCs w:val="24"/>
          <w:lang w:val="de-DE"/>
        </w:rPr>
        <w:t xml:space="preserve"> </w:t>
      </w:r>
      <w:r w:rsidRPr="002C13DA">
        <w:rPr>
          <w:rStyle w:val="AucunA"/>
          <w:bCs/>
          <w:sz w:val="24"/>
          <w:szCs w:val="24"/>
          <w:u w:color="FF0000"/>
        </w:rPr>
        <w:t>exceptionnelles</w:t>
      </w:r>
      <w:r w:rsidRPr="002C13DA">
        <w:rPr>
          <w:rStyle w:val="AucunA"/>
          <w:bCs/>
          <w:sz w:val="24"/>
          <w:szCs w:val="24"/>
        </w:rPr>
        <w:t xml:space="preserve"> les 19 et 27 novembre</w:t>
      </w:r>
    </w:p>
    <w:p w14:paraId="5C324CE7" w14:textId="77777777" w:rsidR="00E67955" w:rsidRDefault="00E67955">
      <w:pPr>
        <w:pStyle w:val="Corps"/>
        <w:spacing w:after="0" w:line="240" w:lineRule="auto"/>
        <w:jc w:val="both"/>
        <w:rPr>
          <w:b/>
          <w:bCs/>
          <w:sz w:val="28"/>
          <w:szCs w:val="28"/>
        </w:rPr>
      </w:pPr>
    </w:p>
    <w:p w14:paraId="10BD199B" w14:textId="77777777" w:rsidR="00E67955" w:rsidRDefault="00A75AFE">
      <w:pPr>
        <w:pStyle w:val="Corps"/>
        <w:spacing w:after="0"/>
        <w:jc w:val="both"/>
        <w:rPr>
          <w:rStyle w:val="AucunA"/>
          <w:sz w:val="24"/>
          <w:szCs w:val="24"/>
        </w:rPr>
      </w:pPr>
      <w:r>
        <w:rPr>
          <w:rStyle w:val="AucunA"/>
          <w:sz w:val="24"/>
          <w:szCs w:val="24"/>
          <w:lang w:val="de-DE"/>
        </w:rPr>
        <w:t>Tarif</w:t>
      </w:r>
      <w:r>
        <w:rPr>
          <w:rStyle w:val="AucunA"/>
          <w:sz w:val="24"/>
          <w:szCs w:val="24"/>
        </w:rPr>
        <w:t> </w:t>
      </w:r>
      <w:r w:rsidRPr="00FA52BC">
        <w:rPr>
          <w:rStyle w:val="AucunA"/>
          <w:sz w:val="24"/>
          <w:szCs w:val="24"/>
        </w:rPr>
        <w:t>: 20/15</w:t>
      </w:r>
      <w:r w:rsidR="00453198">
        <w:rPr>
          <w:rStyle w:val="AucunA"/>
          <w:sz w:val="24"/>
          <w:szCs w:val="24"/>
        </w:rPr>
        <w:t xml:space="preserve"> </w:t>
      </w:r>
    </w:p>
    <w:p w14:paraId="418C0110" w14:textId="77777777" w:rsidR="00E67955" w:rsidRDefault="00A75AFE">
      <w:pPr>
        <w:pStyle w:val="Corps"/>
        <w:spacing w:after="0"/>
        <w:jc w:val="both"/>
        <w:rPr>
          <w:rStyle w:val="AucunA"/>
          <w:sz w:val="24"/>
          <w:szCs w:val="24"/>
        </w:rPr>
      </w:pPr>
      <w:r>
        <w:rPr>
          <w:rStyle w:val="AucunA"/>
          <w:sz w:val="24"/>
          <w:szCs w:val="24"/>
        </w:rPr>
        <w:t xml:space="preserve">Durée du spectacle : 1h                                     </w:t>
      </w:r>
      <w:r>
        <w:rPr>
          <w:rStyle w:val="AucunA"/>
          <w:b/>
          <w:bCs/>
          <w:i/>
          <w:iCs/>
          <w:sz w:val="24"/>
          <w:szCs w:val="24"/>
        </w:rPr>
        <w:t>Une Production La Reine Blanche</w:t>
      </w:r>
    </w:p>
    <w:p w14:paraId="33118DAB" w14:textId="77777777" w:rsidR="00E67955" w:rsidRDefault="00E67955">
      <w:pPr>
        <w:pStyle w:val="Titre1"/>
        <w:rPr>
          <w:rStyle w:val="AucunA"/>
          <w:color w:val="000000"/>
          <w:sz w:val="24"/>
          <w:szCs w:val="24"/>
          <w:u w:color="000000"/>
        </w:rPr>
      </w:pPr>
    </w:p>
    <w:p w14:paraId="43749E35" w14:textId="77777777" w:rsidR="00E67955" w:rsidRDefault="00E67955">
      <w:pPr>
        <w:pStyle w:val="Titre1"/>
        <w:spacing w:after="240" w:line="600" w:lineRule="auto"/>
        <w:jc w:val="both"/>
      </w:pPr>
    </w:p>
    <w:p w14:paraId="6BE61CDC" w14:textId="77777777" w:rsidR="00E67955" w:rsidRDefault="00A75AFE">
      <w:pPr>
        <w:pStyle w:val="Titre1"/>
        <w:spacing w:after="240" w:line="600" w:lineRule="auto"/>
        <w:jc w:val="both"/>
      </w:pPr>
      <w:r>
        <w:t>Marguerite Duras disait : « Ce sont des gens qui parlent et que la parole entraine. Qu’est-ce qu’ils ont en commun ? Une certaine folie. Il y a là-dedans une gaieté essentielle, un pessimisme très joyeux. Un pessimisme qui a le fou rire, si vous voulez. Au fond de tout cela, bien sûr, il y a une intuition de l’absurdité. »</w:t>
      </w:r>
    </w:p>
    <w:p w14:paraId="75EE1A4E" w14:textId="77777777" w:rsidR="00E67955" w:rsidRDefault="00A75AFE">
      <w:pPr>
        <w:pStyle w:val="Corps"/>
        <w:rPr>
          <w:rStyle w:val="AucunA"/>
          <w:i/>
          <w:iCs/>
          <w:color w:val="FF0000"/>
          <w:u w:color="FF0000"/>
        </w:rPr>
      </w:pPr>
      <w:r>
        <w:rPr>
          <w:rStyle w:val="AucunA"/>
          <w:i/>
          <w:iCs/>
          <w:u w:color="FF0000"/>
        </w:rPr>
        <w:t xml:space="preserve">Extrait d’une séance de travail avec Marguerite Duras enregistrée par Claire </w:t>
      </w:r>
      <w:proofErr w:type="spellStart"/>
      <w:r>
        <w:rPr>
          <w:rStyle w:val="AucunA"/>
          <w:i/>
          <w:iCs/>
          <w:u w:color="FF0000"/>
        </w:rPr>
        <w:t>Deluca</w:t>
      </w:r>
      <w:proofErr w:type="spellEnd"/>
      <w:r>
        <w:rPr>
          <w:rStyle w:val="AucunA"/>
          <w:i/>
          <w:iCs/>
          <w:u w:color="FF0000"/>
        </w:rPr>
        <w:t xml:space="preserve">, à </w:t>
      </w:r>
      <w:proofErr w:type="spellStart"/>
      <w:r>
        <w:rPr>
          <w:rStyle w:val="AucunA"/>
          <w:i/>
          <w:iCs/>
          <w:u w:color="FF0000"/>
        </w:rPr>
        <w:t>Neauphle</w:t>
      </w:r>
      <w:proofErr w:type="spellEnd"/>
      <w:r>
        <w:rPr>
          <w:rStyle w:val="AucunA"/>
          <w:i/>
          <w:iCs/>
          <w:u w:color="FF0000"/>
        </w:rPr>
        <w:t xml:space="preserve"> le Château, en 1967.</w:t>
      </w:r>
    </w:p>
    <w:p w14:paraId="4A74223D" w14:textId="77777777" w:rsidR="00E67955" w:rsidRDefault="00A75AFE">
      <w:pPr>
        <w:pStyle w:val="Corps"/>
        <w:spacing w:after="240"/>
        <w:jc w:val="both"/>
      </w:pPr>
      <w:r>
        <w:rPr>
          <w:rStyle w:val="AucunA"/>
          <w:sz w:val="24"/>
          <w:szCs w:val="24"/>
        </w:rPr>
        <w:br w:type="page"/>
      </w:r>
    </w:p>
    <w:p w14:paraId="64525A65" w14:textId="77777777" w:rsidR="00E67955" w:rsidRDefault="00E67955">
      <w:pPr>
        <w:pStyle w:val="Corps"/>
        <w:jc w:val="both"/>
        <w:rPr>
          <w:sz w:val="24"/>
          <w:szCs w:val="24"/>
        </w:rPr>
      </w:pPr>
    </w:p>
    <w:p w14:paraId="4662C589" w14:textId="77777777" w:rsidR="00E67955" w:rsidRDefault="00A75AFE">
      <w:pPr>
        <w:pStyle w:val="Titre1"/>
      </w:pPr>
      <w:r>
        <w:t>APPROCHER L’INDICIBLE</w:t>
      </w:r>
    </w:p>
    <w:p w14:paraId="5640E160" w14:textId="77777777" w:rsidR="00E67955" w:rsidRDefault="00E67955">
      <w:pPr>
        <w:pStyle w:val="Corps"/>
      </w:pPr>
    </w:p>
    <w:p w14:paraId="1212FA17" w14:textId="77777777" w:rsidR="00E67955" w:rsidRDefault="00A75AFE">
      <w:pPr>
        <w:pStyle w:val="Corps"/>
      </w:pPr>
      <w:r>
        <w:rPr>
          <w:lang w:val="pt-PT"/>
        </w:rPr>
        <w:t>Marguerite Duras m</w:t>
      </w:r>
      <w:r>
        <w:t>’a transmis l’essentiel de ce que je devais savoir pour être « </w:t>
      </w:r>
      <w:r>
        <w:rPr>
          <w:lang w:val="nl-NL"/>
        </w:rPr>
        <w:t xml:space="preserve">en </w:t>
      </w:r>
      <w:proofErr w:type="spellStart"/>
      <w:r>
        <w:rPr>
          <w:lang w:val="nl-NL"/>
        </w:rPr>
        <w:t>intimit</w:t>
      </w:r>
      <w:proofErr w:type="spellEnd"/>
      <w:r>
        <w:t>é » avec ses personnages, mais pas tout.</w:t>
      </w:r>
    </w:p>
    <w:p w14:paraId="7D111281" w14:textId="77777777" w:rsidR="00E67955" w:rsidRDefault="00A75AFE">
      <w:pPr>
        <w:pStyle w:val="Corps"/>
      </w:pPr>
      <w:r>
        <w:t xml:space="preserve">Elle me disait : « Leur </w:t>
      </w:r>
      <w:proofErr w:type="spellStart"/>
      <w:r>
        <w:t>mystè</w:t>
      </w:r>
      <w:proofErr w:type="spellEnd"/>
      <w:r>
        <w:rPr>
          <w:lang w:val="it-IT"/>
        </w:rPr>
        <w:t>re, c</w:t>
      </w:r>
      <w:r>
        <w:t xml:space="preserve">’est cette faculté fantastique de fabulation, d’où ça vient, </w:t>
      </w:r>
      <w:r>
        <w:rPr>
          <w:lang w:val="pt-PT"/>
        </w:rPr>
        <w:t>ç</w:t>
      </w:r>
      <w:r>
        <w:t>a, hein ? Si vous savez d’où ça vient, vous ne pouvez plus le faire. »</w:t>
      </w:r>
    </w:p>
    <w:p w14:paraId="12FFCA04" w14:textId="77777777" w:rsidR="00E67955" w:rsidRDefault="00A75AFE">
      <w:pPr>
        <w:pStyle w:val="Corps"/>
      </w:pPr>
      <w:r>
        <w:t>Approcher l’</w:t>
      </w:r>
      <w:proofErr w:type="spellStart"/>
      <w:r>
        <w:rPr>
          <w:lang w:val="es-ES_tradnl"/>
        </w:rPr>
        <w:t>indicible</w:t>
      </w:r>
      <w:proofErr w:type="spellEnd"/>
      <w:r>
        <w:rPr>
          <w:lang w:val="es-ES_tradnl"/>
        </w:rPr>
        <w:t xml:space="preserve"> en </w:t>
      </w:r>
      <w:r>
        <w:t>étant au plus juste, dans la simplicité des mots, pour que le comédien puisse rester au plus secret de lui-même, dans une disponibilité d’écoute et de partage. C’est ce vers quoi nous allons depuis plusieurs années avec Jean-Marie Lehec. L’empathie et l’</w:t>
      </w:r>
      <w:proofErr w:type="spellStart"/>
      <w:r>
        <w:rPr>
          <w:lang w:val="nl-NL"/>
        </w:rPr>
        <w:t>amiti</w:t>
      </w:r>
      <w:proofErr w:type="spellEnd"/>
      <w:r>
        <w:t xml:space="preserve">é facilitent notre </w:t>
      </w:r>
      <w:r>
        <w:rPr>
          <w:rStyle w:val="AucunA"/>
          <w:u w:color="FF0000"/>
        </w:rPr>
        <w:t>travail vers</w:t>
      </w:r>
      <w:r>
        <w:rPr>
          <w:rStyle w:val="AucunA"/>
          <w:color w:val="FF0000"/>
          <w:u w:color="FF0000"/>
        </w:rPr>
        <w:t xml:space="preserve"> </w:t>
      </w:r>
      <w:r>
        <w:t>cette « extrême simplicité » que voulait Duras.</w:t>
      </w:r>
    </w:p>
    <w:p w14:paraId="79F5A556" w14:textId="77777777" w:rsidR="00E67955" w:rsidRDefault="00A75AFE">
      <w:pPr>
        <w:pStyle w:val="Corps"/>
      </w:pPr>
      <w:r>
        <w:t>Je retrouve avec Jean-Marie Lehec le même plaisir de travailler dans les rires et le bonheur que j’avais connus avec Marguerite Duras dans les années o</w:t>
      </w:r>
      <w:r>
        <w:rPr>
          <w:lang w:val="it-IT"/>
        </w:rPr>
        <w:t xml:space="preserve">ù elle </w:t>
      </w:r>
      <w:r>
        <w:t>était avec nous en toute liberté</w:t>
      </w:r>
      <w:r>
        <w:rPr>
          <w:lang w:val="it-IT"/>
        </w:rPr>
        <w:t>, attentive et amicale.</w:t>
      </w:r>
    </w:p>
    <w:p w14:paraId="5FD4C2AF" w14:textId="77777777" w:rsidR="00E67955" w:rsidRDefault="00A75AFE">
      <w:pPr>
        <w:pStyle w:val="Corps"/>
      </w:pPr>
      <w:r>
        <w:t>Elle était heureuse de faire rire pour la première fois, de venir chaque soir au théâtre pour partager ce rire avec le public ; elle disait « C’est merveilleux ! ».</w:t>
      </w:r>
    </w:p>
    <w:p w14:paraId="003DA9E4" w14:textId="77777777" w:rsidR="00E67955" w:rsidRDefault="00A75AFE">
      <w:pPr>
        <w:pStyle w:val="Corps"/>
        <w:jc w:val="right"/>
      </w:pPr>
      <w:r>
        <w:t xml:space="preserve">Claire </w:t>
      </w:r>
      <w:proofErr w:type="spellStart"/>
      <w:r>
        <w:t>Deluca</w:t>
      </w:r>
      <w:proofErr w:type="spellEnd"/>
    </w:p>
    <w:p w14:paraId="58AB3C09" w14:textId="77777777" w:rsidR="00E67955" w:rsidRDefault="00A75AFE">
      <w:pPr>
        <w:pStyle w:val="Titre1"/>
        <w:rPr>
          <w:rStyle w:val="AucunA"/>
          <w:strike/>
          <w:color w:val="3F6797"/>
          <w:sz w:val="24"/>
          <w:szCs w:val="24"/>
        </w:rPr>
      </w:pPr>
      <w:r>
        <w:rPr>
          <w:rStyle w:val="AucunA"/>
          <w:color w:val="3F6797"/>
          <w:u w:color="FF0000"/>
        </w:rPr>
        <w:t>PETITS RIENS SANS CONSÉQUENCE</w:t>
      </w:r>
    </w:p>
    <w:p w14:paraId="3C2B058E" w14:textId="77777777" w:rsidR="00E67955" w:rsidRDefault="00E67955">
      <w:pPr>
        <w:pStyle w:val="Corps"/>
      </w:pPr>
    </w:p>
    <w:p w14:paraId="5980EA1B" w14:textId="77777777" w:rsidR="00E67955" w:rsidRDefault="00A75AFE">
      <w:pPr>
        <w:pStyle w:val="Corps"/>
      </w:pPr>
      <w:r>
        <w:t xml:space="preserve">Une promenade, un rendez-vous, pour deux « impudiques », deux tonalités qui, rapidement, n’en font qu’une. Pas de « personnages », certes, mais une affinité </w:t>
      </w:r>
      <w:proofErr w:type="spellStart"/>
      <w:r>
        <w:rPr>
          <w:lang w:val="de-DE"/>
        </w:rPr>
        <w:t>imm</w:t>
      </w:r>
      <w:r>
        <w:t>édiate</w:t>
      </w:r>
      <w:proofErr w:type="spellEnd"/>
      <w:r>
        <w:t>. Qui est-il ? Qui est-elle ? Aucun pré</w:t>
      </w:r>
      <w:proofErr w:type="spellStart"/>
      <w:r>
        <w:rPr>
          <w:lang w:val="es-ES_tradnl"/>
        </w:rPr>
        <w:t>jug</w:t>
      </w:r>
      <w:proofErr w:type="spellEnd"/>
      <w:r>
        <w:t>é, une infinie délicatesse et bienveillance envers cet</w:t>
      </w:r>
      <w:r>
        <w:rPr>
          <w:rStyle w:val="AucunA"/>
          <w:u w:color="FF0000"/>
        </w:rPr>
        <w:t xml:space="preserve"> hôte </w:t>
      </w:r>
      <w:r>
        <w:rPr>
          <w:lang w:val="it-IT"/>
        </w:rPr>
        <w:t>fraternel.</w:t>
      </w:r>
    </w:p>
    <w:p w14:paraId="41A1FFA0" w14:textId="77777777" w:rsidR="00E67955" w:rsidRDefault="00A75AFE">
      <w:pPr>
        <w:pStyle w:val="Corps"/>
        <w:rPr>
          <w:rStyle w:val="AucunA"/>
          <w:strike/>
          <w:color w:val="FF0000"/>
          <w:u w:color="FF0000"/>
        </w:rPr>
      </w:pPr>
      <w:r>
        <w:t>Une succession de petits riens sans conséquence, « </w:t>
      </w:r>
      <w:r>
        <w:rPr>
          <w:lang w:val="it-IT"/>
        </w:rPr>
        <w:t xml:space="preserve">moderato cantabile » </w:t>
      </w:r>
      <w:r>
        <w:t>hors texte, qui révèlent en gestes é</w:t>
      </w:r>
      <w:proofErr w:type="spellStart"/>
      <w:r>
        <w:rPr>
          <w:lang w:val="nl-NL"/>
        </w:rPr>
        <w:t>chapp</w:t>
      </w:r>
      <w:r>
        <w:t>és</w:t>
      </w:r>
      <w:proofErr w:type="spellEnd"/>
      <w:r>
        <w:t xml:space="preserve"> les fluctuations intérieures de nos protagonistes…</w:t>
      </w:r>
      <w:r>
        <w:rPr>
          <w:rStyle w:val="AucunA"/>
          <w:strike/>
          <w:color w:val="FF0000"/>
          <w:u w:color="FF0000"/>
        </w:rPr>
        <w:t xml:space="preserve"> </w:t>
      </w:r>
    </w:p>
    <w:p w14:paraId="7ED87397" w14:textId="77777777" w:rsidR="00E67955" w:rsidRDefault="00A75AFE">
      <w:pPr>
        <w:pStyle w:val="Corps"/>
      </w:pPr>
      <w:r>
        <w:t>Une folie ordinaire, sans tapage, communicative… un vertige des mots, de grands remue-ménages, peut-être. Tout se dire joyeusement, de concert, sans entrave, sans souci du sens et des relations entre les choses, dans une insouciance heureuse, pour la seule réalité enjouée d’instants de liberté.</w:t>
      </w:r>
    </w:p>
    <w:p w14:paraId="50D75939" w14:textId="77777777" w:rsidR="00E67955" w:rsidRDefault="00A75AFE">
      <w:pPr>
        <w:pStyle w:val="Corps"/>
        <w:jc w:val="right"/>
      </w:pPr>
      <w:r>
        <w:t>Jean-Marie Lehec</w:t>
      </w:r>
    </w:p>
    <w:p w14:paraId="7086B2CD" w14:textId="77777777" w:rsidR="00E67955" w:rsidRDefault="00E67955">
      <w:pPr>
        <w:pStyle w:val="Corps"/>
      </w:pPr>
    </w:p>
    <w:p w14:paraId="7A864D2B" w14:textId="77777777" w:rsidR="00E67955" w:rsidRDefault="00E67955">
      <w:pPr>
        <w:pStyle w:val="Titre1"/>
      </w:pPr>
    </w:p>
    <w:p w14:paraId="0D4B5DA4" w14:textId="77777777" w:rsidR="00E67955" w:rsidRDefault="00E67955">
      <w:pPr>
        <w:pStyle w:val="Titre1"/>
      </w:pPr>
    </w:p>
    <w:p w14:paraId="1F54092A" w14:textId="77777777" w:rsidR="00E67955" w:rsidRDefault="00A75AFE">
      <w:pPr>
        <w:pStyle w:val="Titre1"/>
      </w:pPr>
      <w:r>
        <w:t>UNE INTUITION DE L’ABSURDITE</w:t>
      </w:r>
    </w:p>
    <w:p w14:paraId="75F046A7" w14:textId="77777777" w:rsidR="00E67955" w:rsidRDefault="00E67955">
      <w:pPr>
        <w:pStyle w:val="Corps"/>
        <w:jc w:val="center"/>
        <w:rPr>
          <w:b/>
          <w:bCs/>
          <w:sz w:val="24"/>
          <w:szCs w:val="24"/>
        </w:rPr>
      </w:pPr>
    </w:p>
    <w:p w14:paraId="1DD36FED" w14:textId="77777777" w:rsidR="00E67955" w:rsidRDefault="00A75AFE">
      <w:pPr>
        <w:pStyle w:val="Corps"/>
        <w:tabs>
          <w:tab w:val="left" w:pos="8566"/>
        </w:tabs>
        <w:jc w:val="both"/>
        <w:rPr>
          <w:rStyle w:val="AucunA"/>
          <w:sz w:val="24"/>
          <w:szCs w:val="24"/>
        </w:rPr>
      </w:pPr>
      <w:r>
        <w:rPr>
          <w:rStyle w:val="AucunA"/>
          <w:sz w:val="24"/>
          <w:szCs w:val="24"/>
        </w:rPr>
        <w:t xml:space="preserve">Nous avons voulu faire découvrir des aspects inattendus et méconnus de l’écriture </w:t>
      </w:r>
      <w:proofErr w:type="spellStart"/>
      <w:r>
        <w:rPr>
          <w:rStyle w:val="AucunA"/>
          <w:sz w:val="24"/>
          <w:szCs w:val="24"/>
        </w:rPr>
        <w:t>durassienne</w:t>
      </w:r>
      <w:proofErr w:type="spellEnd"/>
      <w:r>
        <w:rPr>
          <w:rStyle w:val="AucunA"/>
          <w:sz w:val="24"/>
          <w:szCs w:val="24"/>
        </w:rPr>
        <w:t>.</w:t>
      </w:r>
    </w:p>
    <w:p w14:paraId="5379A94B" w14:textId="77777777" w:rsidR="00E67955" w:rsidRDefault="00A75AFE">
      <w:pPr>
        <w:pStyle w:val="Corps"/>
        <w:tabs>
          <w:tab w:val="left" w:pos="8566"/>
        </w:tabs>
        <w:spacing w:line="240" w:lineRule="auto"/>
        <w:jc w:val="both"/>
        <w:rPr>
          <w:rStyle w:val="AucunA"/>
          <w:sz w:val="24"/>
          <w:szCs w:val="24"/>
        </w:rPr>
      </w:pPr>
      <w:r>
        <w:rPr>
          <w:rStyle w:val="AucunA"/>
          <w:sz w:val="24"/>
          <w:szCs w:val="24"/>
        </w:rPr>
        <w:t>Notre adaptation est un rapprochement de textes choisi</w:t>
      </w:r>
      <w:r>
        <w:rPr>
          <w:rStyle w:val="AucunA"/>
          <w:sz w:val="24"/>
          <w:szCs w:val="24"/>
          <w:u w:color="FF0000"/>
        </w:rPr>
        <w:t>s</w:t>
      </w:r>
      <w:r w:rsidR="0019073D">
        <w:rPr>
          <w:rStyle w:val="AucunA"/>
          <w:sz w:val="24"/>
          <w:szCs w:val="24"/>
          <w:u w:color="FF0000"/>
        </w:rPr>
        <w:t xml:space="preserve"> </w:t>
      </w:r>
      <w:r>
        <w:rPr>
          <w:rStyle w:val="AucunA"/>
          <w:sz w:val="24"/>
          <w:szCs w:val="24"/>
        </w:rPr>
        <w:t xml:space="preserve">dans </w:t>
      </w:r>
      <w:r>
        <w:rPr>
          <w:rStyle w:val="AucunA"/>
          <w:i/>
          <w:iCs/>
          <w:sz w:val="24"/>
          <w:szCs w:val="24"/>
        </w:rPr>
        <w:t xml:space="preserve">Les Eaux et Forêts, le </w:t>
      </w:r>
      <w:proofErr w:type="spellStart"/>
      <w:r>
        <w:rPr>
          <w:rStyle w:val="AucunA"/>
          <w:i/>
          <w:iCs/>
          <w:sz w:val="24"/>
          <w:szCs w:val="24"/>
        </w:rPr>
        <w:t>Shaga</w:t>
      </w:r>
      <w:proofErr w:type="spellEnd"/>
      <w:r>
        <w:rPr>
          <w:rStyle w:val="AucunA"/>
          <w:i/>
          <w:iCs/>
          <w:sz w:val="24"/>
          <w:szCs w:val="24"/>
        </w:rPr>
        <w:t xml:space="preserve">, La Vie Matérielle, </w:t>
      </w:r>
      <w:proofErr w:type="spellStart"/>
      <w:r>
        <w:rPr>
          <w:rStyle w:val="AucunA"/>
          <w:i/>
          <w:iCs/>
          <w:sz w:val="24"/>
          <w:szCs w:val="24"/>
        </w:rPr>
        <w:t>Outside</w:t>
      </w:r>
      <w:proofErr w:type="spellEnd"/>
      <w:r>
        <w:rPr>
          <w:rStyle w:val="AucunA"/>
          <w:i/>
          <w:iCs/>
          <w:sz w:val="24"/>
          <w:szCs w:val="24"/>
        </w:rPr>
        <w:t>, Le Monde extérieur, Écrire, Les Yeux Verts…</w:t>
      </w:r>
    </w:p>
    <w:p w14:paraId="7D60860C" w14:textId="77777777" w:rsidR="00E67955" w:rsidRDefault="00A75AFE">
      <w:pPr>
        <w:pStyle w:val="Corps"/>
        <w:tabs>
          <w:tab w:val="left" w:pos="8566"/>
        </w:tabs>
        <w:spacing w:line="240" w:lineRule="auto"/>
        <w:jc w:val="both"/>
        <w:rPr>
          <w:rStyle w:val="AucunA"/>
          <w:sz w:val="24"/>
          <w:szCs w:val="24"/>
        </w:rPr>
      </w:pPr>
      <w:proofErr w:type="spellStart"/>
      <w:r>
        <w:rPr>
          <w:rStyle w:val="AucunA"/>
          <w:sz w:val="24"/>
          <w:szCs w:val="24"/>
          <w:lang w:val="es-ES_tradnl"/>
        </w:rPr>
        <w:t>On</w:t>
      </w:r>
      <w:proofErr w:type="spellEnd"/>
      <w:r>
        <w:rPr>
          <w:rStyle w:val="AucunA"/>
          <w:sz w:val="24"/>
          <w:szCs w:val="24"/>
          <w:lang w:val="es-ES_tradnl"/>
        </w:rPr>
        <w:t xml:space="preserve"> y </w:t>
      </w:r>
      <w:r>
        <w:rPr>
          <w:rStyle w:val="AucunA"/>
          <w:sz w:val="24"/>
          <w:szCs w:val="24"/>
          <w:u w:color="FF0000"/>
        </w:rPr>
        <w:t>trouve</w:t>
      </w:r>
      <w:r>
        <w:rPr>
          <w:rStyle w:val="AucunA"/>
          <w:color w:val="FF0000"/>
          <w:sz w:val="24"/>
          <w:szCs w:val="24"/>
          <w:u w:color="FF0000"/>
        </w:rPr>
        <w:t xml:space="preserve"> </w:t>
      </w:r>
      <w:r>
        <w:rPr>
          <w:rStyle w:val="AucunA"/>
          <w:sz w:val="24"/>
          <w:szCs w:val="24"/>
        </w:rPr>
        <w:t>les mê</w:t>
      </w:r>
      <w:r w:rsidRPr="00FA52BC">
        <w:rPr>
          <w:rStyle w:val="AucunA"/>
          <w:sz w:val="24"/>
          <w:szCs w:val="24"/>
        </w:rPr>
        <w:t>mes th</w:t>
      </w:r>
      <w:r>
        <w:rPr>
          <w:rStyle w:val="AucunA"/>
          <w:sz w:val="24"/>
          <w:szCs w:val="24"/>
        </w:rPr>
        <w:t>èmes (la solitude, l’amour, le crime, la folie dans son innocence…) traités avec humour, tendresse et drôlerie… même s’il y a derrière cela une fêlure à peine exprimé</w:t>
      </w:r>
      <w:r>
        <w:rPr>
          <w:rStyle w:val="AucunA"/>
          <w:sz w:val="24"/>
          <w:szCs w:val="24"/>
          <w:lang w:val="it-IT"/>
        </w:rPr>
        <w:t>e.</w:t>
      </w:r>
    </w:p>
    <w:p w14:paraId="7B037876" w14:textId="77777777" w:rsidR="00E67955" w:rsidRDefault="00A75AFE">
      <w:pPr>
        <w:pStyle w:val="Corps"/>
        <w:tabs>
          <w:tab w:val="left" w:pos="8566"/>
        </w:tabs>
        <w:spacing w:line="240" w:lineRule="auto"/>
        <w:jc w:val="both"/>
        <w:rPr>
          <w:rStyle w:val="AucunA"/>
          <w:sz w:val="24"/>
          <w:szCs w:val="24"/>
        </w:rPr>
      </w:pPr>
      <w:r>
        <w:rPr>
          <w:rStyle w:val="AucunA"/>
          <w:sz w:val="24"/>
          <w:szCs w:val="24"/>
        </w:rPr>
        <w:t xml:space="preserve">On peut croire qu’il n’y a que deux personnages, un homme et une femme. En réalité, ils sont multiples, l’écriture passant d’un personnage à l’autre, sans altérer la clarté du propos. </w:t>
      </w:r>
    </w:p>
    <w:p w14:paraId="4F313BAE" w14:textId="77777777" w:rsidR="00E67955" w:rsidRDefault="00A75AFE">
      <w:pPr>
        <w:pStyle w:val="Corps"/>
        <w:tabs>
          <w:tab w:val="left" w:pos="8566"/>
        </w:tabs>
        <w:spacing w:line="240" w:lineRule="auto"/>
        <w:jc w:val="both"/>
        <w:rPr>
          <w:rStyle w:val="AucunA"/>
          <w:sz w:val="24"/>
          <w:szCs w:val="24"/>
        </w:rPr>
      </w:pPr>
      <w:r>
        <w:rPr>
          <w:rStyle w:val="AucunA"/>
          <w:sz w:val="24"/>
          <w:szCs w:val="24"/>
        </w:rPr>
        <w:t>La femme a-t-elle vraiment eu un lion vivant et normal ?… un jeune livreur qu’elle voyait le dimanche, en cachette ?… En a-t-elle vraiment eu « marre-marre</w:t>
      </w:r>
      <w:r>
        <w:rPr>
          <w:rStyle w:val="AucunA"/>
          <w:sz w:val="24"/>
          <w:szCs w:val="24"/>
          <w:lang w:val="it-IT"/>
        </w:rPr>
        <w:t xml:space="preserve"> » </w:t>
      </w:r>
      <w:r>
        <w:rPr>
          <w:rStyle w:val="AucunA"/>
          <w:sz w:val="24"/>
          <w:szCs w:val="24"/>
        </w:rPr>
        <w:t>de son mari pour le « foutre</w:t>
      </w:r>
      <w:r>
        <w:rPr>
          <w:rStyle w:val="AucunA"/>
          <w:sz w:val="24"/>
          <w:szCs w:val="24"/>
          <w:lang w:val="it-IT"/>
        </w:rPr>
        <w:t xml:space="preserve"> » </w:t>
      </w:r>
      <w:r>
        <w:rPr>
          <w:rStyle w:val="AucunA"/>
          <w:sz w:val="24"/>
          <w:szCs w:val="24"/>
        </w:rPr>
        <w:t>dans le canal de la Marne au Rhin un autre dimanche, vers quatre heures et demie de l’après-midi ?…</w:t>
      </w:r>
    </w:p>
    <w:p w14:paraId="2ECB62F2" w14:textId="77777777" w:rsidR="00E67955" w:rsidRDefault="00A75AFE">
      <w:pPr>
        <w:pStyle w:val="Corps"/>
        <w:tabs>
          <w:tab w:val="left" w:pos="8566"/>
        </w:tabs>
        <w:spacing w:line="240" w:lineRule="auto"/>
        <w:jc w:val="both"/>
        <w:rPr>
          <w:rStyle w:val="AucunA"/>
          <w:sz w:val="24"/>
          <w:szCs w:val="24"/>
        </w:rPr>
      </w:pPr>
      <w:r>
        <w:rPr>
          <w:rStyle w:val="AucunA"/>
          <w:sz w:val="24"/>
          <w:szCs w:val="24"/>
        </w:rPr>
        <w:t>Et lui, l’homme, est-ce qu’il vissait vraiment des boulons toute la journée dans tout ce qu’il trouvait ? Etait-il en panne d’essence à deux mètres de là depuis deux ans ?</w:t>
      </w:r>
    </w:p>
    <w:p w14:paraId="4B9FA47F" w14:textId="77777777" w:rsidR="00E67955" w:rsidRDefault="00A75AFE">
      <w:pPr>
        <w:pStyle w:val="Corps"/>
        <w:tabs>
          <w:tab w:val="left" w:pos="8566"/>
        </w:tabs>
        <w:spacing w:line="240" w:lineRule="auto"/>
        <w:jc w:val="both"/>
        <w:rPr>
          <w:rStyle w:val="AucunA"/>
          <w:sz w:val="24"/>
          <w:szCs w:val="24"/>
        </w:rPr>
      </w:pPr>
      <w:r>
        <w:rPr>
          <w:rStyle w:val="AucunA"/>
          <w:sz w:val="24"/>
          <w:szCs w:val="24"/>
        </w:rPr>
        <w:t>Est-ce que la maison s’enfon</w:t>
      </w:r>
      <w:r>
        <w:rPr>
          <w:rStyle w:val="AucunA"/>
          <w:sz w:val="24"/>
          <w:szCs w:val="24"/>
          <w:lang w:val="pt-PT"/>
        </w:rPr>
        <w:t>ç</w:t>
      </w:r>
      <w:r>
        <w:rPr>
          <w:rStyle w:val="AucunA"/>
          <w:sz w:val="24"/>
          <w:szCs w:val="24"/>
        </w:rPr>
        <w:t>ait, peu à peu, véritablement ?</w:t>
      </w:r>
    </w:p>
    <w:p w14:paraId="46767A06" w14:textId="77777777" w:rsidR="00E67955" w:rsidRDefault="00A75AFE">
      <w:pPr>
        <w:pStyle w:val="Corps"/>
        <w:tabs>
          <w:tab w:val="left" w:pos="8566"/>
        </w:tabs>
        <w:spacing w:line="240" w:lineRule="auto"/>
        <w:jc w:val="both"/>
        <w:rPr>
          <w:rStyle w:val="AucunA"/>
          <w:sz w:val="24"/>
          <w:szCs w:val="24"/>
        </w:rPr>
      </w:pPr>
      <w:r>
        <w:rPr>
          <w:rStyle w:val="AucunA"/>
          <w:sz w:val="24"/>
          <w:szCs w:val="24"/>
        </w:rPr>
        <w:t>Est-ce que la tête de la femme du capitaine, coincée dans la cheminée, s’était cassée comme du verre un jour de grand vent ?</w:t>
      </w:r>
    </w:p>
    <w:p w14:paraId="4A340282" w14:textId="77777777" w:rsidR="00E67955" w:rsidRDefault="00E67955">
      <w:pPr>
        <w:pStyle w:val="Corps"/>
        <w:tabs>
          <w:tab w:val="left" w:pos="8566"/>
        </w:tabs>
        <w:spacing w:line="240" w:lineRule="auto"/>
        <w:jc w:val="both"/>
        <w:rPr>
          <w:sz w:val="24"/>
          <w:szCs w:val="24"/>
        </w:rPr>
      </w:pPr>
    </w:p>
    <w:p w14:paraId="48511642" w14:textId="77777777" w:rsidR="00E67955" w:rsidRDefault="00A75AFE">
      <w:pPr>
        <w:pStyle w:val="Corps"/>
        <w:tabs>
          <w:tab w:val="left" w:pos="8566"/>
        </w:tabs>
        <w:spacing w:line="240" w:lineRule="auto"/>
        <w:jc w:val="both"/>
        <w:rPr>
          <w:rStyle w:val="AucunA"/>
          <w:sz w:val="24"/>
          <w:szCs w:val="24"/>
        </w:rPr>
      </w:pPr>
      <w:r>
        <w:rPr>
          <w:rStyle w:val="AucunA"/>
          <w:sz w:val="24"/>
          <w:szCs w:val="24"/>
        </w:rPr>
        <w:t>Ce qui est certainement vrai, c’est que « ces choses que l’on croit avoir dites ou avoir vécues et qui ne l’ont pas été… vous n’imaginez pas à quel point on peut en être troublé quand on l’</w:t>
      </w:r>
      <w:r>
        <w:rPr>
          <w:rStyle w:val="AucunA"/>
          <w:sz w:val="24"/>
          <w:szCs w:val="24"/>
          <w:lang w:val="it-IT"/>
        </w:rPr>
        <w:t>apprend</w:t>
      </w:r>
      <w:r>
        <w:rPr>
          <w:rStyle w:val="AucunA"/>
          <w:sz w:val="24"/>
          <w:szCs w:val="24"/>
        </w:rPr>
        <w:t>… »</w:t>
      </w:r>
      <w:r>
        <w:rPr>
          <w:rStyle w:val="AucunA"/>
          <w:sz w:val="24"/>
          <w:szCs w:val="24"/>
          <w:lang w:val="pt-PT"/>
        </w:rPr>
        <w:t xml:space="preserve">. (Marguerite Duras, </w:t>
      </w:r>
      <w:r w:rsidRPr="00FA52BC">
        <w:rPr>
          <w:rStyle w:val="AucunA"/>
          <w:i/>
          <w:iCs/>
          <w:sz w:val="24"/>
          <w:szCs w:val="24"/>
        </w:rPr>
        <w:t>Emily L</w:t>
      </w:r>
      <w:r>
        <w:rPr>
          <w:rStyle w:val="AucunA"/>
          <w:sz w:val="24"/>
          <w:szCs w:val="24"/>
        </w:rPr>
        <w:t>, 1987).</w:t>
      </w:r>
    </w:p>
    <w:p w14:paraId="69CFC46E" w14:textId="77777777" w:rsidR="00E67955" w:rsidRDefault="00E67955">
      <w:pPr>
        <w:pStyle w:val="Corps"/>
        <w:tabs>
          <w:tab w:val="left" w:pos="8566"/>
        </w:tabs>
        <w:spacing w:line="240" w:lineRule="auto"/>
        <w:jc w:val="both"/>
        <w:rPr>
          <w:sz w:val="24"/>
          <w:szCs w:val="24"/>
        </w:rPr>
      </w:pPr>
    </w:p>
    <w:p w14:paraId="62AFA3B9" w14:textId="77777777" w:rsidR="00E67955" w:rsidRDefault="00E67955">
      <w:pPr>
        <w:pStyle w:val="Corps"/>
        <w:tabs>
          <w:tab w:val="left" w:pos="8566"/>
        </w:tabs>
        <w:spacing w:line="240" w:lineRule="auto"/>
        <w:jc w:val="both"/>
        <w:rPr>
          <w:sz w:val="24"/>
          <w:szCs w:val="24"/>
        </w:rPr>
      </w:pPr>
    </w:p>
    <w:p w14:paraId="0728E267" w14:textId="77777777" w:rsidR="00E67955" w:rsidRDefault="00A75AFE">
      <w:pPr>
        <w:pStyle w:val="Corps"/>
        <w:tabs>
          <w:tab w:val="left" w:pos="8566"/>
        </w:tabs>
        <w:jc w:val="right"/>
        <w:rPr>
          <w:rStyle w:val="AucunA"/>
          <w:b/>
          <w:bCs/>
          <w:sz w:val="24"/>
          <w:szCs w:val="24"/>
        </w:rPr>
      </w:pPr>
      <w:r>
        <w:rPr>
          <w:rStyle w:val="AucunA"/>
          <w:b/>
          <w:bCs/>
          <w:sz w:val="24"/>
          <w:szCs w:val="24"/>
        </w:rPr>
        <w:t xml:space="preserve">Claire </w:t>
      </w:r>
      <w:proofErr w:type="spellStart"/>
      <w:r>
        <w:rPr>
          <w:rStyle w:val="AucunA"/>
          <w:b/>
          <w:bCs/>
          <w:sz w:val="24"/>
          <w:szCs w:val="24"/>
        </w:rPr>
        <w:t>Deluca</w:t>
      </w:r>
      <w:proofErr w:type="spellEnd"/>
      <w:r>
        <w:rPr>
          <w:rStyle w:val="AucunA"/>
          <w:b/>
          <w:bCs/>
          <w:sz w:val="24"/>
          <w:szCs w:val="24"/>
        </w:rPr>
        <w:t xml:space="preserve"> et Jean Marie Lehec</w:t>
      </w:r>
    </w:p>
    <w:p w14:paraId="46823600" w14:textId="77777777" w:rsidR="00E67955" w:rsidRDefault="00A75AFE">
      <w:pPr>
        <w:pStyle w:val="Corps"/>
        <w:tabs>
          <w:tab w:val="left" w:pos="8566"/>
        </w:tabs>
        <w:jc w:val="center"/>
      </w:pPr>
      <w:r>
        <w:rPr>
          <w:rStyle w:val="AucunA"/>
          <w:b/>
          <w:bCs/>
          <w:sz w:val="24"/>
          <w:szCs w:val="24"/>
        </w:rPr>
        <w:br w:type="page"/>
      </w:r>
    </w:p>
    <w:p w14:paraId="0C5E7AC4" w14:textId="77777777" w:rsidR="00E67955" w:rsidRDefault="00E67955">
      <w:pPr>
        <w:pStyle w:val="Titre1"/>
      </w:pPr>
    </w:p>
    <w:p w14:paraId="1F985FBC" w14:textId="77777777" w:rsidR="00E67955" w:rsidRDefault="00E67955">
      <w:pPr>
        <w:pStyle w:val="Titre1"/>
      </w:pPr>
    </w:p>
    <w:p w14:paraId="339D816B" w14:textId="77777777" w:rsidR="00E67955" w:rsidRDefault="00E67955">
      <w:pPr>
        <w:pStyle w:val="Titre1"/>
      </w:pPr>
    </w:p>
    <w:p w14:paraId="3C7AC2B5" w14:textId="77777777" w:rsidR="00E67955" w:rsidRDefault="00A75AFE">
      <w:pPr>
        <w:pStyle w:val="Titre1"/>
      </w:pPr>
      <w:r>
        <w:t>BIBLIOGRAPHIE DES OEUVRES DE MARGUERITE DURAS QUI CONSTITUENT CETTE ADAPTATION</w:t>
      </w:r>
    </w:p>
    <w:p w14:paraId="4C8C759E" w14:textId="77777777" w:rsidR="00E67955" w:rsidRDefault="00E67955">
      <w:pPr>
        <w:pStyle w:val="Corps"/>
      </w:pPr>
    </w:p>
    <w:p w14:paraId="4388FC66" w14:textId="77777777" w:rsidR="00E67955" w:rsidRDefault="00A75AFE">
      <w:pPr>
        <w:pStyle w:val="Corps"/>
        <w:rPr>
          <w:rStyle w:val="AucunA"/>
          <w:rFonts w:ascii="Cambria" w:eastAsia="Cambria" w:hAnsi="Cambria" w:cs="Cambria"/>
          <w:b/>
          <w:bCs/>
          <w:sz w:val="20"/>
          <w:szCs w:val="20"/>
        </w:rPr>
      </w:pPr>
      <w:r>
        <w:rPr>
          <w:rStyle w:val="AucunA"/>
          <w:rFonts w:ascii="Cambria" w:eastAsia="Cambria" w:hAnsi="Cambria" w:cs="Cambria"/>
          <w:b/>
          <w:bCs/>
          <w:sz w:val="20"/>
          <w:szCs w:val="20"/>
        </w:rPr>
        <w:t>LES EAUX ET FORETS (1965)</w:t>
      </w:r>
    </w:p>
    <w:p w14:paraId="7947B243" w14:textId="77777777" w:rsidR="00E67955" w:rsidRDefault="00A75AFE">
      <w:pPr>
        <w:pStyle w:val="Corps"/>
        <w:rPr>
          <w:rStyle w:val="AucunA"/>
          <w:rFonts w:ascii="Cambria" w:eastAsia="Cambria" w:hAnsi="Cambria" w:cs="Cambria"/>
          <w:b/>
          <w:bCs/>
          <w:sz w:val="20"/>
          <w:szCs w:val="20"/>
        </w:rPr>
      </w:pPr>
      <w:r>
        <w:rPr>
          <w:rStyle w:val="AucunA"/>
          <w:rFonts w:ascii="Cambria" w:eastAsia="Cambria" w:hAnsi="Cambria" w:cs="Cambria"/>
          <w:b/>
          <w:bCs/>
          <w:sz w:val="20"/>
          <w:szCs w:val="20"/>
        </w:rPr>
        <w:t>LE SHAGA (1968)</w:t>
      </w:r>
    </w:p>
    <w:p w14:paraId="4E8EB30B" w14:textId="77777777" w:rsidR="00E67955" w:rsidRDefault="00A75AFE">
      <w:pPr>
        <w:pStyle w:val="Corps"/>
        <w:rPr>
          <w:rStyle w:val="AucunA"/>
          <w:rFonts w:ascii="Cambria" w:eastAsia="Cambria" w:hAnsi="Cambria" w:cs="Cambria"/>
          <w:b/>
          <w:bCs/>
          <w:sz w:val="20"/>
          <w:szCs w:val="20"/>
        </w:rPr>
      </w:pPr>
      <w:r>
        <w:rPr>
          <w:rStyle w:val="AucunA"/>
          <w:rFonts w:ascii="Cambria" w:eastAsia="Cambria" w:hAnsi="Cambria" w:cs="Cambria"/>
          <w:b/>
          <w:bCs/>
          <w:sz w:val="20"/>
          <w:szCs w:val="20"/>
        </w:rPr>
        <w:t>LES YEUX VERTS (Les Cahiers du Cinéma- 1980)</w:t>
      </w:r>
    </w:p>
    <w:p w14:paraId="53778CD4" w14:textId="77777777" w:rsidR="00E67955" w:rsidRDefault="00A75AFE">
      <w:pPr>
        <w:pStyle w:val="Corps"/>
        <w:rPr>
          <w:rStyle w:val="AucunA"/>
          <w:rFonts w:ascii="Cambria" w:eastAsia="Cambria" w:hAnsi="Cambria" w:cs="Cambria"/>
          <w:b/>
          <w:bCs/>
          <w:sz w:val="20"/>
          <w:szCs w:val="20"/>
        </w:rPr>
      </w:pPr>
      <w:r>
        <w:rPr>
          <w:rStyle w:val="AucunA"/>
          <w:rFonts w:ascii="Cambria" w:eastAsia="Cambria" w:hAnsi="Cambria" w:cs="Cambria"/>
          <w:b/>
          <w:bCs/>
          <w:sz w:val="20"/>
          <w:szCs w:val="20"/>
        </w:rPr>
        <w:t>OUTSIDE (1981)</w:t>
      </w:r>
    </w:p>
    <w:p w14:paraId="2C628712" w14:textId="77777777" w:rsidR="00E67955" w:rsidRDefault="00A75AFE">
      <w:pPr>
        <w:pStyle w:val="Corps"/>
        <w:rPr>
          <w:rStyle w:val="AucunA"/>
          <w:rFonts w:ascii="Cambria" w:eastAsia="Cambria" w:hAnsi="Cambria" w:cs="Cambria"/>
          <w:b/>
          <w:bCs/>
          <w:sz w:val="20"/>
          <w:szCs w:val="20"/>
        </w:rPr>
      </w:pPr>
      <w:r w:rsidRPr="00FA52BC">
        <w:rPr>
          <w:rStyle w:val="AucunA"/>
          <w:rFonts w:ascii="Cambria" w:eastAsia="Cambria" w:hAnsi="Cambria" w:cs="Cambria"/>
          <w:b/>
          <w:bCs/>
          <w:sz w:val="20"/>
          <w:szCs w:val="20"/>
        </w:rPr>
        <w:t>LA VIE MAT</w:t>
      </w:r>
      <w:r>
        <w:rPr>
          <w:rStyle w:val="AucunA"/>
          <w:rFonts w:ascii="Cambria" w:eastAsia="Cambria" w:hAnsi="Cambria" w:cs="Cambria"/>
          <w:b/>
          <w:bCs/>
          <w:sz w:val="20"/>
          <w:szCs w:val="20"/>
        </w:rPr>
        <w:t>ÉRIELLE (1987)</w:t>
      </w:r>
    </w:p>
    <w:p w14:paraId="5AE48026" w14:textId="77777777" w:rsidR="00E67955" w:rsidRDefault="00A75AFE">
      <w:pPr>
        <w:pStyle w:val="Corps"/>
        <w:rPr>
          <w:rStyle w:val="AucunA"/>
          <w:rFonts w:ascii="Cambria" w:eastAsia="Cambria" w:hAnsi="Cambria" w:cs="Cambria"/>
          <w:b/>
          <w:bCs/>
          <w:sz w:val="20"/>
          <w:szCs w:val="20"/>
        </w:rPr>
      </w:pPr>
      <w:r>
        <w:rPr>
          <w:rStyle w:val="AucunA"/>
          <w:rFonts w:ascii="Cambria" w:eastAsia="Cambria" w:hAnsi="Cambria" w:cs="Cambria"/>
          <w:b/>
          <w:bCs/>
          <w:sz w:val="20"/>
          <w:szCs w:val="20"/>
        </w:rPr>
        <w:t>ÉMILY  L (1987)</w:t>
      </w:r>
    </w:p>
    <w:p w14:paraId="0B151E01" w14:textId="77777777" w:rsidR="00E67955" w:rsidRDefault="00A75AFE">
      <w:pPr>
        <w:pStyle w:val="Corps"/>
        <w:rPr>
          <w:rStyle w:val="AucunA"/>
          <w:rFonts w:ascii="Cambria" w:eastAsia="Cambria" w:hAnsi="Cambria" w:cs="Cambria"/>
          <w:b/>
          <w:bCs/>
          <w:sz w:val="20"/>
          <w:szCs w:val="20"/>
        </w:rPr>
      </w:pPr>
      <w:r>
        <w:rPr>
          <w:rStyle w:val="AucunA"/>
          <w:rFonts w:ascii="Cambria" w:eastAsia="Cambria" w:hAnsi="Cambria" w:cs="Cambria"/>
          <w:b/>
          <w:bCs/>
          <w:sz w:val="20"/>
          <w:szCs w:val="20"/>
          <w:lang w:val="es-ES_tradnl"/>
        </w:rPr>
        <w:t>LE MONDE EXT</w:t>
      </w:r>
      <w:r>
        <w:rPr>
          <w:rStyle w:val="AucunA"/>
          <w:rFonts w:ascii="Cambria" w:eastAsia="Cambria" w:hAnsi="Cambria" w:cs="Cambria"/>
          <w:b/>
          <w:bCs/>
          <w:sz w:val="20"/>
          <w:szCs w:val="20"/>
        </w:rPr>
        <w:t>ÉRIEUR (1991)</w:t>
      </w:r>
    </w:p>
    <w:p w14:paraId="442CCAEE" w14:textId="77777777" w:rsidR="00E67955" w:rsidRDefault="00A75AFE">
      <w:pPr>
        <w:pStyle w:val="Corps"/>
        <w:rPr>
          <w:rStyle w:val="AucunA"/>
          <w:rFonts w:ascii="Cambria" w:eastAsia="Cambria" w:hAnsi="Cambria" w:cs="Cambria"/>
          <w:b/>
          <w:bCs/>
          <w:sz w:val="20"/>
          <w:szCs w:val="20"/>
        </w:rPr>
      </w:pPr>
      <w:r>
        <w:rPr>
          <w:rStyle w:val="AucunA"/>
          <w:rFonts w:ascii="Cambria" w:eastAsia="Cambria" w:hAnsi="Cambria" w:cs="Cambria"/>
          <w:b/>
          <w:bCs/>
          <w:sz w:val="20"/>
          <w:szCs w:val="20"/>
        </w:rPr>
        <w:t>ÉCRIRE (1993)</w:t>
      </w:r>
    </w:p>
    <w:p w14:paraId="0571D9A4" w14:textId="77777777" w:rsidR="00E67955" w:rsidRDefault="00E67955">
      <w:pPr>
        <w:pStyle w:val="Corps"/>
        <w:tabs>
          <w:tab w:val="left" w:pos="8566"/>
        </w:tabs>
        <w:spacing w:line="240" w:lineRule="auto"/>
        <w:jc w:val="both"/>
        <w:rPr>
          <w:rFonts w:ascii="Cambria" w:eastAsia="Cambria" w:hAnsi="Cambria" w:cs="Cambria"/>
          <w:b/>
          <w:bCs/>
          <w:i/>
          <w:iCs/>
          <w:color w:val="FF0000"/>
          <w:sz w:val="20"/>
          <w:szCs w:val="20"/>
          <w:u w:color="FF0000"/>
        </w:rPr>
      </w:pPr>
    </w:p>
    <w:p w14:paraId="7BB71F7F" w14:textId="77777777" w:rsidR="00E67955" w:rsidRDefault="00E67955">
      <w:pPr>
        <w:pStyle w:val="Corps"/>
        <w:tabs>
          <w:tab w:val="left" w:pos="8566"/>
        </w:tabs>
        <w:spacing w:line="240" w:lineRule="auto"/>
        <w:jc w:val="both"/>
        <w:rPr>
          <w:rFonts w:ascii="Cambria" w:eastAsia="Cambria" w:hAnsi="Cambria" w:cs="Cambria"/>
          <w:b/>
          <w:bCs/>
          <w:color w:val="3F6797"/>
          <w:sz w:val="20"/>
          <w:szCs w:val="20"/>
          <w:u w:color="3F6797"/>
        </w:rPr>
      </w:pPr>
    </w:p>
    <w:p w14:paraId="3B4050CF" w14:textId="77777777" w:rsidR="00E67955" w:rsidRDefault="00E67955">
      <w:pPr>
        <w:pStyle w:val="Corps"/>
        <w:tabs>
          <w:tab w:val="left" w:pos="8566"/>
        </w:tabs>
        <w:spacing w:line="240" w:lineRule="auto"/>
        <w:jc w:val="both"/>
        <w:rPr>
          <w:rFonts w:ascii="Cambria" w:eastAsia="Cambria" w:hAnsi="Cambria" w:cs="Cambria"/>
          <w:b/>
          <w:bCs/>
          <w:color w:val="3F6797"/>
          <w:sz w:val="20"/>
          <w:szCs w:val="20"/>
          <w:u w:color="3F6797"/>
        </w:rPr>
      </w:pPr>
    </w:p>
    <w:p w14:paraId="2D68F0D7" w14:textId="77777777" w:rsidR="00E67955" w:rsidRDefault="00E67955">
      <w:pPr>
        <w:pStyle w:val="Corps"/>
        <w:tabs>
          <w:tab w:val="left" w:pos="8566"/>
        </w:tabs>
        <w:spacing w:line="240" w:lineRule="auto"/>
        <w:jc w:val="both"/>
        <w:rPr>
          <w:rFonts w:ascii="Cambria" w:eastAsia="Cambria" w:hAnsi="Cambria" w:cs="Cambria"/>
          <w:b/>
          <w:bCs/>
          <w:color w:val="3F6797"/>
          <w:sz w:val="20"/>
          <w:szCs w:val="20"/>
          <w:u w:color="3F6797"/>
        </w:rPr>
      </w:pPr>
    </w:p>
    <w:p w14:paraId="2DEC2134" w14:textId="77777777" w:rsidR="00E67955" w:rsidRDefault="00E67955">
      <w:pPr>
        <w:pStyle w:val="Corps"/>
        <w:tabs>
          <w:tab w:val="left" w:pos="8566"/>
        </w:tabs>
        <w:spacing w:line="240" w:lineRule="auto"/>
        <w:jc w:val="both"/>
        <w:rPr>
          <w:rFonts w:ascii="Cambria" w:eastAsia="Cambria" w:hAnsi="Cambria" w:cs="Cambria"/>
          <w:b/>
          <w:bCs/>
          <w:color w:val="3F6797"/>
          <w:sz w:val="20"/>
          <w:szCs w:val="20"/>
          <w:u w:color="3F6797"/>
        </w:rPr>
      </w:pPr>
    </w:p>
    <w:p w14:paraId="56C28B1A" w14:textId="77777777" w:rsidR="00E67955" w:rsidRDefault="00E67955">
      <w:pPr>
        <w:pStyle w:val="Corps"/>
        <w:tabs>
          <w:tab w:val="left" w:pos="8566"/>
        </w:tabs>
        <w:spacing w:line="240" w:lineRule="auto"/>
        <w:jc w:val="both"/>
        <w:rPr>
          <w:rFonts w:ascii="Cambria" w:eastAsia="Cambria" w:hAnsi="Cambria" w:cs="Cambria"/>
          <w:b/>
          <w:bCs/>
          <w:color w:val="3F6797"/>
          <w:sz w:val="20"/>
          <w:szCs w:val="20"/>
          <w:u w:color="3F6797"/>
        </w:rPr>
      </w:pPr>
    </w:p>
    <w:p w14:paraId="005F3BAB" w14:textId="77777777" w:rsidR="00E67955" w:rsidRDefault="00E67955">
      <w:pPr>
        <w:pStyle w:val="Corps"/>
        <w:tabs>
          <w:tab w:val="left" w:pos="8566"/>
        </w:tabs>
        <w:spacing w:line="240" w:lineRule="auto"/>
        <w:jc w:val="both"/>
        <w:rPr>
          <w:rFonts w:ascii="Cambria" w:eastAsia="Cambria" w:hAnsi="Cambria" w:cs="Cambria"/>
          <w:b/>
          <w:bCs/>
          <w:color w:val="3F6797"/>
          <w:sz w:val="20"/>
          <w:szCs w:val="20"/>
          <w:u w:color="3F6797"/>
        </w:rPr>
      </w:pPr>
    </w:p>
    <w:p w14:paraId="6080ACB7" w14:textId="77777777" w:rsidR="00E67955" w:rsidRDefault="00E67955">
      <w:pPr>
        <w:pStyle w:val="Corps"/>
        <w:tabs>
          <w:tab w:val="left" w:pos="8566"/>
        </w:tabs>
        <w:spacing w:line="240" w:lineRule="auto"/>
        <w:jc w:val="both"/>
        <w:rPr>
          <w:rFonts w:ascii="Cambria" w:eastAsia="Cambria" w:hAnsi="Cambria" w:cs="Cambria"/>
          <w:b/>
          <w:bCs/>
          <w:color w:val="3F6797"/>
          <w:sz w:val="20"/>
          <w:szCs w:val="20"/>
          <w:u w:color="3F6797"/>
        </w:rPr>
      </w:pPr>
    </w:p>
    <w:p w14:paraId="436EDF05" w14:textId="77777777" w:rsidR="00E67955" w:rsidRDefault="00E67955">
      <w:pPr>
        <w:pStyle w:val="Corps"/>
        <w:tabs>
          <w:tab w:val="left" w:pos="8566"/>
        </w:tabs>
        <w:spacing w:line="240" w:lineRule="auto"/>
        <w:jc w:val="both"/>
        <w:rPr>
          <w:rFonts w:ascii="Cambria" w:eastAsia="Cambria" w:hAnsi="Cambria" w:cs="Cambria"/>
          <w:b/>
          <w:bCs/>
          <w:color w:val="3F6797"/>
          <w:sz w:val="20"/>
          <w:szCs w:val="20"/>
          <w:u w:color="3F6797"/>
        </w:rPr>
      </w:pPr>
    </w:p>
    <w:p w14:paraId="0F6E9252" w14:textId="77777777" w:rsidR="00E67955" w:rsidRDefault="00E67955">
      <w:pPr>
        <w:pStyle w:val="Corps"/>
        <w:tabs>
          <w:tab w:val="left" w:pos="8566"/>
        </w:tabs>
        <w:spacing w:line="240" w:lineRule="auto"/>
        <w:jc w:val="both"/>
        <w:rPr>
          <w:rFonts w:ascii="Cambria" w:eastAsia="Cambria" w:hAnsi="Cambria" w:cs="Cambria"/>
          <w:b/>
          <w:bCs/>
          <w:color w:val="3F6797"/>
          <w:sz w:val="20"/>
          <w:szCs w:val="20"/>
          <w:u w:color="3F6797"/>
        </w:rPr>
      </w:pPr>
    </w:p>
    <w:p w14:paraId="1FEFFC8D" w14:textId="77777777" w:rsidR="00E67955" w:rsidRDefault="00E67955">
      <w:pPr>
        <w:pStyle w:val="Corps"/>
        <w:tabs>
          <w:tab w:val="left" w:pos="8566"/>
        </w:tabs>
        <w:spacing w:line="240" w:lineRule="auto"/>
        <w:jc w:val="both"/>
        <w:rPr>
          <w:rFonts w:ascii="Cambria" w:eastAsia="Cambria" w:hAnsi="Cambria" w:cs="Cambria"/>
          <w:b/>
          <w:bCs/>
          <w:color w:val="3F6797"/>
          <w:sz w:val="20"/>
          <w:szCs w:val="20"/>
          <w:u w:color="3F6797"/>
        </w:rPr>
      </w:pPr>
    </w:p>
    <w:p w14:paraId="54B87FDE" w14:textId="77777777" w:rsidR="00E67955" w:rsidRDefault="00E67955">
      <w:pPr>
        <w:pStyle w:val="Corps"/>
        <w:tabs>
          <w:tab w:val="left" w:pos="8566"/>
        </w:tabs>
        <w:spacing w:line="240" w:lineRule="auto"/>
        <w:jc w:val="both"/>
        <w:rPr>
          <w:rFonts w:ascii="Cambria" w:eastAsia="Cambria" w:hAnsi="Cambria" w:cs="Cambria"/>
          <w:b/>
          <w:bCs/>
          <w:color w:val="3F6797"/>
          <w:sz w:val="20"/>
          <w:szCs w:val="20"/>
          <w:u w:color="3F6797"/>
        </w:rPr>
      </w:pPr>
    </w:p>
    <w:p w14:paraId="450E4EE6" w14:textId="77777777" w:rsidR="00E67955" w:rsidRDefault="00E67955">
      <w:pPr>
        <w:pStyle w:val="Corps"/>
        <w:tabs>
          <w:tab w:val="left" w:pos="8566"/>
        </w:tabs>
        <w:spacing w:line="240" w:lineRule="auto"/>
        <w:jc w:val="both"/>
        <w:rPr>
          <w:rFonts w:ascii="Cambria" w:eastAsia="Cambria" w:hAnsi="Cambria" w:cs="Cambria"/>
          <w:b/>
          <w:bCs/>
          <w:color w:val="3F6797"/>
          <w:sz w:val="20"/>
          <w:szCs w:val="20"/>
          <w:u w:color="3F6797"/>
        </w:rPr>
      </w:pPr>
    </w:p>
    <w:p w14:paraId="50F5B2EF" w14:textId="77777777" w:rsidR="00E67955" w:rsidRDefault="00E67955">
      <w:pPr>
        <w:pStyle w:val="Corps"/>
        <w:tabs>
          <w:tab w:val="left" w:pos="8566"/>
        </w:tabs>
        <w:spacing w:line="240" w:lineRule="auto"/>
        <w:jc w:val="both"/>
        <w:rPr>
          <w:rFonts w:ascii="Cambria" w:eastAsia="Cambria" w:hAnsi="Cambria" w:cs="Cambria"/>
          <w:b/>
          <w:bCs/>
          <w:color w:val="3F6797"/>
          <w:sz w:val="20"/>
          <w:szCs w:val="20"/>
          <w:u w:color="3F6797"/>
        </w:rPr>
      </w:pPr>
    </w:p>
    <w:p w14:paraId="7CDE4B72" w14:textId="77777777" w:rsidR="00E67955" w:rsidRPr="00FA52BC" w:rsidRDefault="00A75AFE" w:rsidP="00FA52BC">
      <w:pPr>
        <w:pStyle w:val="Corps"/>
        <w:tabs>
          <w:tab w:val="left" w:pos="8566"/>
        </w:tabs>
        <w:spacing w:line="240" w:lineRule="auto"/>
        <w:jc w:val="both"/>
        <w:rPr>
          <w:rStyle w:val="AucunA"/>
          <w:rFonts w:ascii="Cambria" w:eastAsia="Cambria" w:hAnsi="Cambria" w:cs="Cambria"/>
          <w:b/>
          <w:bCs/>
          <w:color w:val="3F6797"/>
          <w:sz w:val="28"/>
          <w:szCs w:val="28"/>
          <w:u w:color="3F6797"/>
        </w:rPr>
      </w:pPr>
      <w:r w:rsidRPr="00FA52BC">
        <w:rPr>
          <w:rStyle w:val="AucunA"/>
          <w:b/>
          <w:bCs/>
          <w:sz w:val="28"/>
          <w:szCs w:val="28"/>
        </w:rPr>
        <w:t xml:space="preserve">Claire </w:t>
      </w:r>
      <w:proofErr w:type="spellStart"/>
      <w:r w:rsidRPr="00FA52BC">
        <w:rPr>
          <w:rStyle w:val="AucunA"/>
          <w:b/>
          <w:bCs/>
          <w:sz w:val="28"/>
          <w:szCs w:val="28"/>
        </w:rPr>
        <w:t>Deluca</w:t>
      </w:r>
      <w:proofErr w:type="spellEnd"/>
    </w:p>
    <w:p w14:paraId="77013F55" w14:textId="77777777" w:rsidR="00E67955" w:rsidRPr="00FA52BC" w:rsidRDefault="00A75AFE">
      <w:pPr>
        <w:pStyle w:val="Corps"/>
        <w:spacing w:line="240" w:lineRule="auto"/>
        <w:jc w:val="both"/>
        <w:rPr>
          <w:rStyle w:val="AucunA"/>
          <w:sz w:val="24"/>
          <w:szCs w:val="24"/>
        </w:rPr>
      </w:pPr>
      <w:r w:rsidRPr="00FA52BC">
        <w:rPr>
          <w:rStyle w:val="AucunA"/>
          <w:sz w:val="24"/>
          <w:szCs w:val="24"/>
        </w:rPr>
        <w:t xml:space="preserve">Après une formation </w:t>
      </w:r>
      <w:proofErr w:type="spellStart"/>
      <w:r w:rsidRPr="00FA52BC">
        <w:rPr>
          <w:rStyle w:val="AucunA"/>
          <w:sz w:val="24"/>
          <w:szCs w:val="24"/>
        </w:rPr>
        <w:t>théâ</w:t>
      </w:r>
      <w:r w:rsidRPr="00FA52BC">
        <w:rPr>
          <w:rStyle w:val="AucunA"/>
          <w:sz w:val="24"/>
          <w:szCs w:val="24"/>
          <w:lang w:val="it-IT"/>
        </w:rPr>
        <w:t>trale</w:t>
      </w:r>
      <w:proofErr w:type="spellEnd"/>
      <w:r w:rsidRPr="00FA52BC">
        <w:rPr>
          <w:rStyle w:val="AucunA"/>
          <w:sz w:val="24"/>
          <w:szCs w:val="24"/>
          <w:lang w:val="it-IT"/>
        </w:rPr>
        <w:t xml:space="preserve"> </w:t>
      </w:r>
      <w:r w:rsidRPr="00FA52BC">
        <w:rPr>
          <w:rStyle w:val="AucunA"/>
          <w:sz w:val="24"/>
          <w:szCs w:val="24"/>
        </w:rPr>
        <w:t xml:space="preserve">à l’École Charles Dullin puis au cours Tania </w:t>
      </w:r>
      <w:proofErr w:type="spellStart"/>
      <w:r w:rsidRPr="00FA52BC">
        <w:rPr>
          <w:rStyle w:val="AucunA"/>
          <w:sz w:val="24"/>
          <w:szCs w:val="24"/>
        </w:rPr>
        <w:t>Balachova</w:t>
      </w:r>
      <w:proofErr w:type="spellEnd"/>
      <w:r w:rsidRPr="00FA52BC">
        <w:rPr>
          <w:rStyle w:val="AucunA"/>
          <w:sz w:val="24"/>
          <w:szCs w:val="24"/>
        </w:rPr>
        <w:t xml:space="preserve">, elle entre à la Communauté </w:t>
      </w:r>
      <w:proofErr w:type="spellStart"/>
      <w:r w:rsidRPr="00FA52BC">
        <w:rPr>
          <w:rStyle w:val="AucunA"/>
          <w:sz w:val="24"/>
          <w:szCs w:val="24"/>
        </w:rPr>
        <w:t>Théâ</w:t>
      </w:r>
      <w:r w:rsidRPr="00FA52BC">
        <w:rPr>
          <w:rStyle w:val="AucunA"/>
          <w:sz w:val="24"/>
          <w:szCs w:val="24"/>
          <w:lang w:val="it-IT"/>
        </w:rPr>
        <w:t>trale</w:t>
      </w:r>
      <w:proofErr w:type="spellEnd"/>
      <w:r w:rsidRPr="00FA52BC">
        <w:rPr>
          <w:rStyle w:val="AucunA"/>
          <w:sz w:val="24"/>
          <w:szCs w:val="24"/>
          <w:lang w:val="it-IT"/>
        </w:rPr>
        <w:t xml:space="preserve"> </w:t>
      </w:r>
      <w:proofErr w:type="spellStart"/>
      <w:r w:rsidRPr="00FA52BC">
        <w:rPr>
          <w:rStyle w:val="AucunA"/>
          <w:sz w:val="24"/>
          <w:szCs w:val="24"/>
          <w:lang w:val="it-IT"/>
        </w:rPr>
        <w:t>dirig</w:t>
      </w:r>
      <w:r w:rsidRPr="00FA52BC">
        <w:rPr>
          <w:rStyle w:val="AucunA"/>
          <w:sz w:val="24"/>
          <w:szCs w:val="24"/>
        </w:rPr>
        <w:t>ée</w:t>
      </w:r>
      <w:proofErr w:type="spellEnd"/>
      <w:r w:rsidRPr="00FA52BC">
        <w:rPr>
          <w:rStyle w:val="AucunA"/>
          <w:sz w:val="24"/>
          <w:szCs w:val="24"/>
        </w:rPr>
        <w:t xml:space="preserve"> par Raymond Rouleau, o</w:t>
      </w:r>
      <w:r w:rsidRPr="00FA52BC">
        <w:rPr>
          <w:rStyle w:val="AucunA"/>
          <w:sz w:val="24"/>
          <w:szCs w:val="24"/>
          <w:lang w:val="it-IT"/>
        </w:rPr>
        <w:t xml:space="preserve">ù elle </w:t>
      </w:r>
      <w:proofErr w:type="spellStart"/>
      <w:r w:rsidRPr="00FA52BC">
        <w:rPr>
          <w:rStyle w:val="AucunA"/>
          <w:sz w:val="24"/>
          <w:szCs w:val="24"/>
          <w:lang w:val="it-IT"/>
        </w:rPr>
        <w:t>interpr</w:t>
      </w:r>
      <w:r w:rsidRPr="00FA52BC">
        <w:rPr>
          <w:rStyle w:val="AucunA"/>
          <w:sz w:val="24"/>
          <w:szCs w:val="24"/>
        </w:rPr>
        <w:t>ète</w:t>
      </w:r>
      <w:proofErr w:type="spellEnd"/>
      <w:r w:rsidRPr="00FA52BC">
        <w:rPr>
          <w:rStyle w:val="AucunA"/>
          <w:sz w:val="24"/>
          <w:szCs w:val="24"/>
        </w:rPr>
        <w:t xml:space="preserve"> une dizaine de pièces avant sa rencontre, en 1965, avec Marguerite Duras, qui lui confie alors </w:t>
      </w:r>
      <w:r w:rsidRPr="00FA52BC">
        <w:rPr>
          <w:rStyle w:val="AucunA"/>
          <w:i/>
          <w:iCs/>
          <w:sz w:val="24"/>
          <w:szCs w:val="24"/>
        </w:rPr>
        <w:t xml:space="preserve">Les Eaux et Forêts </w:t>
      </w:r>
      <w:r w:rsidRPr="00FA52BC">
        <w:rPr>
          <w:rStyle w:val="AucunA"/>
          <w:sz w:val="24"/>
          <w:szCs w:val="24"/>
          <w:lang w:val="da-DK"/>
        </w:rPr>
        <w:t xml:space="preserve">et </w:t>
      </w:r>
      <w:r w:rsidRPr="00FA52BC">
        <w:rPr>
          <w:rStyle w:val="AucunA"/>
          <w:i/>
          <w:iCs/>
          <w:sz w:val="24"/>
          <w:szCs w:val="24"/>
          <w:lang w:val="it-IT"/>
        </w:rPr>
        <w:t>La Musica,</w:t>
      </w:r>
      <w:r w:rsidRPr="00FA52BC">
        <w:rPr>
          <w:rStyle w:val="AucunA"/>
          <w:sz w:val="24"/>
          <w:szCs w:val="24"/>
        </w:rPr>
        <w:t xml:space="preserve"> qu’</w:t>
      </w:r>
      <w:r w:rsidRPr="00FA52BC">
        <w:rPr>
          <w:rStyle w:val="AucunA"/>
          <w:sz w:val="24"/>
          <w:szCs w:val="24"/>
          <w:lang w:val="it-IT"/>
        </w:rPr>
        <w:t xml:space="preserve">elle </w:t>
      </w:r>
      <w:proofErr w:type="spellStart"/>
      <w:r w:rsidRPr="00FA52BC">
        <w:rPr>
          <w:rStyle w:val="AucunA"/>
          <w:sz w:val="24"/>
          <w:szCs w:val="24"/>
          <w:lang w:val="it-IT"/>
        </w:rPr>
        <w:t>cr</w:t>
      </w:r>
      <w:r w:rsidRPr="00FA52BC">
        <w:rPr>
          <w:rStyle w:val="AucunA"/>
          <w:sz w:val="24"/>
          <w:szCs w:val="24"/>
        </w:rPr>
        <w:t>éera</w:t>
      </w:r>
      <w:proofErr w:type="spellEnd"/>
      <w:r w:rsidRPr="00FA52BC">
        <w:rPr>
          <w:rStyle w:val="AucunA"/>
          <w:sz w:val="24"/>
          <w:szCs w:val="24"/>
        </w:rPr>
        <w:t xml:space="preserve"> au théâtre Mouffetard et au Studio des Champs É</w:t>
      </w:r>
      <w:r w:rsidRPr="00FA52BC">
        <w:rPr>
          <w:rStyle w:val="AucunA"/>
          <w:sz w:val="24"/>
          <w:szCs w:val="24"/>
          <w:lang w:val="da-DK"/>
        </w:rPr>
        <w:t>lys</w:t>
      </w:r>
      <w:proofErr w:type="spellStart"/>
      <w:r w:rsidRPr="00FA52BC">
        <w:rPr>
          <w:rStyle w:val="AucunA"/>
          <w:sz w:val="24"/>
          <w:szCs w:val="24"/>
        </w:rPr>
        <w:t>ées</w:t>
      </w:r>
      <w:proofErr w:type="spellEnd"/>
      <w:r w:rsidRPr="00FA52BC">
        <w:rPr>
          <w:rStyle w:val="AucunA"/>
          <w:sz w:val="24"/>
          <w:szCs w:val="24"/>
        </w:rPr>
        <w:t>. Pour ces créations le jury du festival du théâtre latin de Barcelone lui décerne le prix d’interprétation féminine en 1966.</w:t>
      </w:r>
    </w:p>
    <w:p w14:paraId="05E7A7E1" w14:textId="77777777" w:rsidR="00E67955" w:rsidRPr="00FA52BC" w:rsidRDefault="00A75AFE">
      <w:pPr>
        <w:pStyle w:val="Corps"/>
        <w:spacing w:after="0" w:line="240" w:lineRule="auto"/>
        <w:jc w:val="both"/>
        <w:rPr>
          <w:rStyle w:val="AucunA"/>
          <w:sz w:val="24"/>
          <w:szCs w:val="24"/>
        </w:rPr>
      </w:pPr>
      <w:r w:rsidRPr="00FA52BC">
        <w:rPr>
          <w:rStyle w:val="AucunA"/>
          <w:sz w:val="24"/>
          <w:szCs w:val="24"/>
        </w:rPr>
        <w:t xml:space="preserve">L’année suivante, Marguerite Duras écrit pour elle </w:t>
      </w:r>
      <w:r w:rsidRPr="00FA52BC">
        <w:rPr>
          <w:rStyle w:val="AucunA"/>
          <w:i/>
          <w:iCs/>
          <w:sz w:val="24"/>
          <w:szCs w:val="24"/>
          <w:lang w:val="es-ES_tradnl"/>
        </w:rPr>
        <w:t xml:space="preserve">le </w:t>
      </w:r>
      <w:proofErr w:type="spellStart"/>
      <w:r w:rsidRPr="00FA52BC">
        <w:rPr>
          <w:rStyle w:val="AucunA"/>
          <w:i/>
          <w:iCs/>
          <w:sz w:val="24"/>
          <w:szCs w:val="24"/>
          <w:lang w:val="es-ES_tradnl"/>
        </w:rPr>
        <w:t>Shaga</w:t>
      </w:r>
      <w:proofErr w:type="spellEnd"/>
      <w:r w:rsidRPr="00FA52BC">
        <w:rPr>
          <w:rStyle w:val="AucunA"/>
          <w:sz w:val="24"/>
          <w:szCs w:val="24"/>
        </w:rPr>
        <w:t xml:space="preserve"> et </w:t>
      </w:r>
      <w:proofErr w:type="spellStart"/>
      <w:r w:rsidRPr="00FA52BC">
        <w:rPr>
          <w:rStyle w:val="AucunA"/>
          <w:i/>
          <w:iCs/>
          <w:sz w:val="24"/>
          <w:szCs w:val="24"/>
        </w:rPr>
        <w:t>Yes</w:t>
      </w:r>
      <w:proofErr w:type="spellEnd"/>
      <w:r w:rsidRPr="00FA52BC">
        <w:rPr>
          <w:rStyle w:val="AucunA"/>
          <w:i/>
          <w:iCs/>
          <w:sz w:val="24"/>
          <w:szCs w:val="24"/>
        </w:rPr>
        <w:t>, Peut-être</w:t>
      </w:r>
      <w:r w:rsidRPr="00FA52BC">
        <w:rPr>
          <w:rStyle w:val="AucunA"/>
          <w:sz w:val="24"/>
          <w:szCs w:val="24"/>
        </w:rPr>
        <w:t>, qui seront créées</w:t>
      </w:r>
      <w:r w:rsidRPr="00FA52BC">
        <w:rPr>
          <w:rStyle w:val="AucunA"/>
          <w:i/>
          <w:iCs/>
          <w:sz w:val="24"/>
          <w:szCs w:val="24"/>
        </w:rPr>
        <w:t xml:space="preserve"> </w:t>
      </w:r>
      <w:r w:rsidRPr="00FA52BC">
        <w:rPr>
          <w:rStyle w:val="AucunA"/>
          <w:sz w:val="24"/>
          <w:szCs w:val="24"/>
        </w:rPr>
        <w:t>au théâtre Gramont, en janvier 1968, dans une mise en scène de l’auteur.</w:t>
      </w:r>
    </w:p>
    <w:p w14:paraId="232009EE" w14:textId="77777777" w:rsidR="00E67955" w:rsidRPr="00FA52BC" w:rsidRDefault="00A75AFE">
      <w:pPr>
        <w:pStyle w:val="Corps"/>
        <w:spacing w:after="0" w:line="240" w:lineRule="auto"/>
        <w:jc w:val="both"/>
        <w:rPr>
          <w:rStyle w:val="AucunA"/>
          <w:sz w:val="24"/>
          <w:szCs w:val="24"/>
        </w:rPr>
      </w:pPr>
      <w:r w:rsidRPr="00FA52BC">
        <w:rPr>
          <w:rStyle w:val="AucunA"/>
          <w:sz w:val="24"/>
          <w:szCs w:val="24"/>
        </w:rPr>
        <w:t xml:space="preserve">Claire </w:t>
      </w:r>
      <w:proofErr w:type="spellStart"/>
      <w:r w:rsidRPr="00FA52BC">
        <w:rPr>
          <w:rStyle w:val="AucunA"/>
          <w:sz w:val="24"/>
          <w:szCs w:val="24"/>
        </w:rPr>
        <w:t>Deluca</w:t>
      </w:r>
      <w:proofErr w:type="spellEnd"/>
      <w:r w:rsidRPr="00FA52BC">
        <w:rPr>
          <w:rStyle w:val="AucunA"/>
          <w:sz w:val="24"/>
          <w:szCs w:val="24"/>
        </w:rPr>
        <w:t xml:space="preserve"> reprendra ces pièces tout au long de sa </w:t>
      </w:r>
      <w:proofErr w:type="spellStart"/>
      <w:r w:rsidRPr="00FA52BC">
        <w:rPr>
          <w:rStyle w:val="AucunA"/>
          <w:sz w:val="24"/>
          <w:szCs w:val="24"/>
        </w:rPr>
        <w:t>carriè</w:t>
      </w:r>
      <w:proofErr w:type="spellEnd"/>
      <w:r w:rsidRPr="00FA52BC">
        <w:rPr>
          <w:rStyle w:val="AucunA"/>
          <w:sz w:val="24"/>
          <w:szCs w:val="24"/>
          <w:lang w:val="it-IT"/>
        </w:rPr>
        <w:t>re.</w:t>
      </w:r>
    </w:p>
    <w:p w14:paraId="1F29A2DD" w14:textId="77777777" w:rsidR="00E67955" w:rsidRPr="00FA52BC" w:rsidRDefault="00A75AFE">
      <w:pPr>
        <w:pStyle w:val="Corps"/>
        <w:spacing w:after="0" w:line="240" w:lineRule="auto"/>
        <w:jc w:val="both"/>
        <w:rPr>
          <w:rStyle w:val="AucunA"/>
          <w:sz w:val="24"/>
          <w:szCs w:val="24"/>
        </w:rPr>
      </w:pPr>
      <w:r w:rsidRPr="00FA52BC">
        <w:rPr>
          <w:rStyle w:val="AucunA"/>
          <w:sz w:val="24"/>
          <w:szCs w:val="24"/>
        </w:rPr>
        <w:t>Elle participe, en 1993 au colloque de Cerisy-la-Salle consacré à Marguerite Duras, puis à partir de 1996, aux manifestations annuelles organisées par l’association Marguerite Duras (rencontres, lectures et représentations).</w:t>
      </w:r>
    </w:p>
    <w:p w14:paraId="1B59C2FE" w14:textId="77777777" w:rsidR="00E67955" w:rsidRPr="00FA52BC" w:rsidRDefault="00A75AFE">
      <w:pPr>
        <w:pStyle w:val="Corps"/>
        <w:spacing w:after="0" w:line="240" w:lineRule="auto"/>
        <w:jc w:val="both"/>
        <w:rPr>
          <w:rStyle w:val="AucunA"/>
          <w:sz w:val="24"/>
          <w:szCs w:val="24"/>
        </w:rPr>
      </w:pPr>
      <w:r w:rsidRPr="00FA52BC">
        <w:rPr>
          <w:rStyle w:val="AucunA"/>
          <w:sz w:val="24"/>
          <w:szCs w:val="24"/>
        </w:rPr>
        <w:t>Elle devient, en 2001, secrétaire générale et membre juré du Prix Marguerite Duras.</w:t>
      </w:r>
    </w:p>
    <w:p w14:paraId="5D9A416B" w14:textId="77777777" w:rsidR="00E67955" w:rsidRPr="00FA52BC" w:rsidRDefault="00A75AFE">
      <w:pPr>
        <w:pStyle w:val="Corps"/>
        <w:spacing w:after="0" w:line="240" w:lineRule="auto"/>
        <w:jc w:val="both"/>
        <w:rPr>
          <w:rStyle w:val="AucunA"/>
          <w:sz w:val="24"/>
          <w:szCs w:val="24"/>
        </w:rPr>
      </w:pPr>
      <w:r w:rsidRPr="00FA52BC">
        <w:rPr>
          <w:rStyle w:val="AucunA"/>
          <w:sz w:val="24"/>
          <w:szCs w:val="24"/>
        </w:rPr>
        <w:t>Elle contribue au N</w:t>
      </w:r>
      <w:r w:rsidRPr="00FA52BC">
        <w:rPr>
          <w:rStyle w:val="AucunA"/>
          <w:sz w:val="24"/>
          <w:szCs w:val="24"/>
          <w:lang w:val="it-IT"/>
        </w:rPr>
        <w:t>°</w:t>
      </w:r>
      <w:r w:rsidRPr="00FA52BC">
        <w:rPr>
          <w:rStyle w:val="AucunA"/>
          <w:sz w:val="24"/>
          <w:szCs w:val="24"/>
        </w:rPr>
        <w:t xml:space="preserve">14 des </w:t>
      </w:r>
      <w:r w:rsidRPr="00FA52BC">
        <w:rPr>
          <w:rStyle w:val="AucunA"/>
          <w:i/>
          <w:iCs/>
          <w:sz w:val="24"/>
          <w:szCs w:val="24"/>
        </w:rPr>
        <w:t>Cahiers de la Comédie-Fran</w:t>
      </w:r>
      <w:r w:rsidRPr="00FA52BC">
        <w:rPr>
          <w:rStyle w:val="AucunA"/>
          <w:i/>
          <w:iCs/>
          <w:sz w:val="24"/>
          <w:szCs w:val="24"/>
          <w:lang w:val="pt-PT"/>
        </w:rPr>
        <w:t>ç</w:t>
      </w:r>
      <w:r w:rsidRPr="00FA52BC">
        <w:rPr>
          <w:rStyle w:val="AucunA"/>
          <w:i/>
          <w:iCs/>
          <w:sz w:val="24"/>
          <w:szCs w:val="24"/>
        </w:rPr>
        <w:t xml:space="preserve">aise </w:t>
      </w:r>
      <w:r w:rsidRPr="00FA52BC">
        <w:rPr>
          <w:rStyle w:val="AucunA"/>
          <w:sz w:val="24"/>
          <w:szCs w:val="24"/>
        </w:rPr>
        <w:t xml:space="preserve">évoquant les répétitions du </w:t>
      </w:r>
      <w:proofErr w:type="spellStart"/>
      <w:r w:rsidRPr="00FA52BC">
        <w:rPr>
          <w:rStyle w:val="AucunA"/>
          <w:i/>
          <w:iCs/>
          <w:sz w:val="24"/>
          <w:szCs w:val="24"/>
          <w:lang w:val="es-ES_tradnl"/>
        </w:rPr>
        <w:t>Shaga</w:t>
      </w:r>
      <w:proofErr w:type="spellEnd"/>
      <w:r w:rsidRPr="00FA52BC">
        <w:rPr>
          <w:rStyle w:val="AucunA"/>
          <w:i/>
          <w:iCs/>
          <w:sz w:val="24"/>
          <w:szCs w:val="24"/>
          <w:lang w:val="es-ES_tradnl"/>
        </w:rPr>
        <w:t xml:space="preserve"> </w:t>
      </w:r>
      <w:r w:rsidRPr="00FA52BC">
        <w:rPr>
          <w:rStyle w:val="AucunA"/>
          <w:sz w:val="24"/>
          <w:szCs w:val="24"/>
        </w:rPr>
        <w:t>avec M. Duras, en 1967.</w:t>
      </w:r>
    </w:p>
    <w:p w14:paraId="01CC9A17" w14:textId="77777777" w:rsidR="00E67955" w:rsidRPr="00FA52BC" w:rsidRDefault="00A75AFE">
      <w:pPr>
        <w:pStyle w:val="Corps"/>
        <w:spacing w:after="0" w:line="240" w:lineRule="auto"/>
        <w:jc w:val="both"/>
        <w:rPr>
          <w:rStyle w:val="AucunA"/>
          <w:sz w:val="24"/>
          <w:szCs w:val="24"/>
        </w:rPr>
      </w:pPr>
      <w:r w:rsidRPr="00FA52BC">
        <w:rPr>
          <w:rStyle w:val="AucunA"/>
          <w:sz w:val="24"/>
          <w:szCs w:val="24"/>
        </w:rPr>
        <w:t xml:space="preserve">Elle </w:t>
      </w:r>
      <w:proofErr w:type="spellStart"/>
      <w:r w:rsidRPr="00FA52BC">
        <w:rPr>
          <w:rStyle w:val="AucunA"/>
          <w:sz w:val="24"/>
          <w:szCs w:val="24"/>
        </w:rPr>
        <w:t>co-signe</w:t>
      </w:r>
      <w:proofErr w:type="spellEnd"/>
      <w:r w:rsidRPr="00FA52BC">
        <w:rPr>
          <w:rStyle w:val="AucunA"/>
          <w:sz w:val="24"/>
          <w:szCs w:val="24"/>
        </w:rPr>
        <w:t xml:space="preserve"> et interprète, avec Rachel </w:t>
      </w:r>
      <w:proofErr w:type="spellStart"/>
      <w:r w:rsidRPr="00FA52BC">
        <w:rPr>
          <w:rStyle w:val="AucunA"/>
          <w:sz w:val="24"/>
          <w:szCs w:val="24"/>
        </w:rPr>
        <w:t>Salik</w:t>
      </w:r>
      <w:proofErr w:type="spellEnd"/>
      <w:r w:rsidRPr="00FA52BC">
        <w:rPr>
          <w:rStyle w:val="AucunA"/>
          <w:sz w:val="24"/>
          <w:szCs w:val="24"/>
        </w:rPr>
        <w:t xml:space="preserve">, une adaptation des textes de </w:t>
      </w:r>
      <w:r w:rsidRPr="00FA52BC">
        <w:rPr>
          <w:rStyle w:val="AucunA"/>
          <w:i/>
          <w:iCs/>
          <w:sz w:val="24"/>
          <w:szCs w:val="24"/>
          <w:lang w:val="de-DE"/>
        </w:rPr>
        <w:t xml:space="preserve">La </w:t>
      </w:r>
      <w:proofErr w:type="spellStart"/>
      <w:r w:rsidRPr="00FA52BC">
        <w:rPr>
          <w:rStyle w:val="AucunA"/>
          <w:i/>
          <w:iCs/>
          <w:sz w:val="24"/>
          <w:szCs w:val="24"/>
          <w:lang w:val="de-DE"/>
        </w:rPr>
        <w:t>Vie</w:t>
      </w:r>
      <w:proofErr w:type="spellEnd"/>
      <w:r w:rsidRPr="00FA52BC">
        <w:rPr>
          <w:rStyle w:val="AucunA"/>
          <w:i/>
          <w:iCs/>
          <w:sz w:val="24"/>
          <w:szCs w:val="24"/>
          <w:lang w:val="de-DE"/>
        </w:rPr>
        <w:t xml:space="preserve"> Mat</w:t>
      </w:r>
      <w:proofErr w:type="spellStart"/>
      <w:r w:rsidRPr="00FA52BC">
        <w:rPr>
          <w:rStyle w:val="AucunA"/>
          <w:i/>
          <w:iCs/>
          <w:sz w:val="24"/>
          <w:szCs w:val="24"/>
        </w:rPr>
        <w:t>érielle</w:t>
      </w:r>
      <w:proofErr w:type="spellEnd"/>
      <w:r w:rsidRPr="00FA52BC">
        <w:rPr>
          <w:rStyle w:val="AucunA"/>
          <w:i/>
          <w:iCs/>
          <w:sz w:val="24"/>
          <w:szCs w:val="24"/>
        </w:rPr>
        <w:t>,</w:t>
      </w:r>
      <w:r w:rsidRPr="00FA52BC">
        <w:rPr>
          <w:rStyle w:val="AucunA"/>
          <w:sz w:val="24"/>
          <w:szCs w:val="24"/>
          <w:lang w:val="pt-PT"/>
        </w:rPr>
        <w:t xml:space="preserve"> de M. Duras (</w:t>
      </w:r>
      <w:proofErr w:type="spellStart"/>
      <w:r w:rsidRPr="00FA52BC">
        <w:rPr>
          <w:rStyle w:val="AucunA"/>
          <w:sz w:val="24"/>
          <w:szCs w:val="24"/>
          <w:lang w:val="pt-PT"/>
        </w:rPr>
        <w:t>Cr</w:t>
      </w:r>
      <w:r w:rsidRPr="00FA52BC">
        <w:rPr>
          <w:rStyle w:val="AucunA"/>
          <w:sz w:val="24"/>
          <w:szCs w:val="24"/>
        </w:rPr>
        <w:t>éation</w:t>
      </w:r>
      <w:proofErr w:type="spellEnd"/>
      <w:r w:rsidRPr="00FA52BC">
        <w:rPr>
          <w:rStyle w:val="AucunA"/>
          <w:sz w:val="24"/>
          <w:szCs w:val="24"/>
        </w:rPr>
        <w:t xml:space="preserve"> à l’Espace </w:t>
      </w:r>
      <w:proofErr w:type="spellStart"/>
      <w:r w:rsidRPr="00FA52BC">
        <w:rPr>
          <w:rStyle w:val="AucunA"/>
          <w:sz w:val="24"/>
          <w:szCs w:val="24"/>
        </w:rPr>
        <w:t>Kiron</w:t>
      </w:r>
      <w:proofErr w:type="spellEnd"/>
      <w:r w:rsidRPr="00FA52BC">
        <w:rPr>
          <w:rStyle w:val="AucunA"/>
          <w:sz w:val="24"/>
          <w:szCs w:val="24"/>
        </w:rPr>
        <w:t xml:space="preserve"> en 1996).</w:t>
      </w:r>
    </w:p>
    <w:p w14:paraId="21400D45" w14:textId="77777777" w:rsidR="00E67955" w:rsidRPr="00FA52BC" w:rsidRDefault="00A75AFE">
      <w:pPr>
        <w:pStyle w:val="Corps"/>
        <w:spacing w:after="0" w:line="240" w:lineRule="auto"/>
        <w:jc w:val="both"/>
        <w:rPr>
          <w:rStyle w:val="AucunA"/>
          <w:sz w:val="24"/>
          <w:szCs w:val="24"/>
        </w:rPr>
      </w:pPr>
      <w:r w:rsidRPr="00FA52BC">
        <w:rPr>
          <w:rStyle w:val="AucunA"/>
          <w:sz w:val="24"/>
          <w:szCs w:val="24"/>
        </w:rPr>
        <w:t xml:space="preserve">En 2005, elle est également auteur, avec Sophie </w:t>
      </w:r>
      <w:proofErr w:type="spellStart"/>
      <w:r w:rsidRPr="00FA52BC">
        <w:rPr>
          <w:rStyle w:val="AucunA"/>
          <w:sz w:val="24"/>
          <w:szCs w:val="24"/>
        </w:rPr>
        <w:t>Lahayville</w:t>
      </w:r>
      <w:proofErr w:type="spellEnd"/>
      <w:r w:rsidRPr="00FA52BC">
        <w:rPr>
          <w:rStyle w:val="AucunA"/>
          <w:sz w:val="24"/>
          <w:szCs w:val="24"/>
        </w:rPr>
        <w:t>, d’une adaptation scénique d’ </w:t>
      </w:r>
      <w:r w:rsidRPr="00FA52BC">
        <w:rPr>
          <w:rStyle w:val="AucunA"/>
          <w:i/>
          <w:iCs/>
          <w:sz w:val="24"/>
          <w:szCs w:val="24"/>
        </w:rPr>
        <w:t>« Hiroshima mon amour »</w:t>
      </w:r>
      <w:r w:rsidRPr="00FA52BC">
        <w:rPr>
          <w:rStyle w:val="AucunA"/>
          <w:sz w:val="24"/>
          <w:szCs w:val="24"/>
        </w:rPr>
        <w:t xml:space="preserve"> intitulée </w:t>
      </w:r>
      <w:r w:rsidRPr="00FA52BC">
        <w:rPr>
          <w:rStyle w:val="AucunA"/>
          <w:i/>
          <w:iCs/>
          <w:sz w:val="24"/>
          <w:szCs w:val="24"/>
        </w:rPr>
        <w:t>« Nevers »,</w:t>
      </w:r>
      <w:r w:rsidRPr="00FA52BC">
        <w:rPr>
          <w:rStyle w:val="AucunA"/>
          <w:sz w:val="24"/>
          <w:szCs w:val="24"/>
        </w:rPr>
        <w:t xml:space="preserve"> d’après les appendices édités avec le scénario du film d’Alain Resnais, qu’elles interprètent aux Roches Noires à Trouville.</w:t>
      </w:r>
    </w:p>
    <w:p w14:paraId="3149CA4A" w14:textId="77777777" w:rsidR="00E67955" w:rsidRPr="00FA52BC" w:rsidRDefault="00A75AFE">
      <w:pPr>
        <w:pStyle w:val="Corps"/>
        <w:spacing w:line="240" w:lineRule="auto"/>
        <w:jc w:val="both"/>
        <w:rPr>
          <w:rStyle w:val="AucunA"/>
          <w:sz w:val="24"/>
          <w:szCs w:val="24"/>
        </w:rPr>
      </w:pPr>
      <w:r w:rsidRPr="00FA52BC">
        <w:rPr>
          <w:rStyle w:val="AucunA"/>
          <w:sz w:val="24"/>
          <w:szCs w:val="24"/>
        </w:rPr>
        <w:t>Elle témoigne, en 2005, de son travail de comédienne avec Marguerite Duras dans le N</w:t>
      </w:r>
      <w:r w:rsidRPr="00FA52BC">
        <w:rPr>
          <w:rStyle w:val="AucunA"/>
          <w:sz w:val="24"/>
          <w:szCs w:val="24"/>
          <w:lang w:val="it-IT"/>
        </w:rPr>
        <w:t xml:space="preserve">° </w:t>
      </w:r>
      <w:r w:rsidRPr="00FA52BC">
        <w:rPr>
          <w:rStyle w:val="AucunA"/>
          <w:sz w:val="24"/>
          <w:szCs w:val="24"/>
        </w:rPr>
        <w:t xml:space="preserve">86 des </w:t>
      </w:r>
      <w:r w:rsidRPr="00FA52BC">
        <w:rPr>
          <w:rStyle w:val="AucunA"/>
          <w:i/>
          <w:iCs/>
          <w:sz w:val="24"/>
          <w:szCs w:val="24"/>
        </w:rPr>
        <w:t>Cahiers de l’</w:t>
      </w:r>
      <w:r w:rsidRPr="00FA52BC">
        <w:rPr>
          <w:rStyle w:val="AucunA"/>
          <w:i/>
          <w:iCs/>
          <w:sz w:val="24"/>
          <w:szCs w:val="24"/>
          <w:lang w:val="da-DK"/>
        </w:rPr>
        <w:t>Herne</w:t>
      </w:r>
      <w:r w:rsidRPr="00FA52BC">
        <w:rPr>
          <w:rStyle w:val="AucunA"/>
          <w:sz w:val="24"/>
          <w:szCs w:val="24"/>
        </w:rPr>
        <w:t>.</w:t>
      </w:r>
      <w:r>
        <w:rPr>
          <w:rStyle w:val="AucunA"/>
          <w:sz w:val="24"/>
          <w:szCs w:val="24"/>
        </w:rPr>
        <w:t xml:space="preserve"> </w:t>
      </w:r>
      <w:r w:rsidRPr="00FA52BC">
        <w:rPr>
          <w:rStyle w:val="AucunA"/>
          <w:sz w:val="24"/>
          <w:szCs w:val="24"/>
        </w:rPr>
        <w:t xml:space="preserve">Elle établit une nouvelle version du </w:t>
      </w:r>
      <w:proofErr w:type="spellStart"/>
      <w:r w:rsidRPr="00FA52BC">
        <w:rPr>
          <w:rStyle w:val="AucunA"/>
          <w:i/>
          <w:iCs/>
          <w:sz w:val="24"/>
          <w:szCs w:val="24"/>
          <w:lang w:val="es-ES_tradnl"/>
        </w:rPr>
        <w:t>Shaga</w:t>
      </w:r>
      <w:proofErr w:type="spellEnd"/>
      <w:r w:rsidRPr="00FA52BC">
        <w:rPr>
          <w:rStyle w:val="AucunA"/>
          <w:i/>
          <w:iCs/>
          <w:sz w:val="24"/>
          <w:szCs w:val="24"/>
          <w:lang w:val="es-ES_tradnl"/>
        </w:rPr>
        <w:t xml:space="preserve"> </w:t>
      </w:r>
      <w:r w:rsidRPr="00FA52BC">
        <w:rPr>
          <w:rStyle w:val="AucunA"/>
          <w:sz w:val="24"/>
          <w:szCs w:val="24"/>
        </w:rPr>
        <w:t>qu’</w:t>
      </w:r>
      <w:r w:rsidRPr="00FA52BC">
        <w:rPr>
          <w:rStyle w:val="AucunA"/>
          <w:sz w:val="24"/>
          <w:szCs w:val="24"/>
          <w:lang w:val="it-IT"/>
        </w:rPr>
        <w:t xml:space="preserve">elle </w:t>
      </w:r>
      <w:proofErr w:type="spellStart"/>
      <w:r w:rsidRPr="00FA52BC">
        <w:rPr>
          <w:rStyle w:val="AucunA"/>
          <w:sz w:val="24"/>
          <w:szCs w:val="24"/>
          <w:lang w:val="it-IT"/>
        </w:rPr>
        <w:t>interpr</w:t>
      </w:r>
      <w:r w:rsidRPr="00FA52BC">
        <w:rPr>
          <w:rStyle w:val="AucunA"/>
          <w:sz w:val="24"/>
          <w:szCs w:val="24"/>
        </w:rPr>
        <w:t>ète</w:t>
      </w:r>
      <w:proofErr w:type="spellEnd"/>
      <w:r w:rsidRPr="00FA52BC">
        <w:rPr>
          <w:rStyle w:val="AucunA"/>
          <w:sz w:val="24"/>
          <w:szCs w:val="24"/>
        </w:rPr>
        <w:t xml:space="preserve"> avec Jean-Marie Lehec au théâtre de l’Athénée Louis Jouvet en novembre 2011 puis dans le cadre du festival Paris Quartier d’été.</w:t>
      </w:r>
    </w:p>
    <w:p w14:paraId="76E24887" w14:textId="77777777" w:rsidR="00E67955" w:rsidRPr="00FA52BC" w:rsidRDefault="00A75AFE">
      <w:pPr>
        <w:pStyle w:val="Corps"/>
        <w:spacing w:line="240" w:lineRule="auto"/>
        <w:jc w:val="both"/>
        <w:rPr>
          <w:rStyle w:val="AucunA"/>
          <w:sz w:val="24"/>
          <w:szCs w:val="24"/>
        </w:rPr>
      </w:pPr>
      <w:r w:rsidRPr="00FA52BC">
        <w:rPr>
          <w:rStyle w:val="AucunA"/>
          <w:sz w:val="24"/>
          <w:szCs w:val="24"/>
        </w:rPr>
        <w:t xml:space="preserve">En septembre 2013, elle signe avec Jean-Marie Lehec une nouvelle adaptation sur des textes de M. Duras intitulée </w:t>
      </w:r>
      <w:r w:rsidRPr="00FA52BC">
        <w:rPr>
          <w:rStyle w:val="AucunA"/>
          <w:i/>
          <w:iCs/>
          <w:sz w:val="24"/>
          <w:szCs w:val="24"/>
          <w:lang w:val="pt-PT"/>
        </w:rPr>
        <w:t>Duras,</w:t>
      </w:r>
      <w:r w:rsidRPr="00FA52BC">
        <w:rPr>
          <w:rStyle w:val="AucunA"/>
          <w:sz w:val="24"/>
          <w:szCs w:val="24"/>
        </w:rPr>
        <w:t xml:space="preserve"> </w:t>
      </w:r>
      <w:r w:rsidRPr="00FA52BC">
        <w:rPr>
          <w:rStyle w:val="AucunA"/>
          <w:i/>
          <w:iCs/>
          <w:sz w:val="24"/>
          <w:szCs w:val="24"/>
        </w:rPr>
        <w:t xml:space="preserve">La Vie qui va,  </w:t>
      </w:r>
      <w:r w:rsidRPr="00FA52BC">
        <w:rPr>
          <w:rStyle w:val="AucunA"/>
          <w:sz w:val="24"/>
          <w:szCs w:val="24"/>
        </w:rPr>
        <w:t>qu’ils interpréteront au Théâtre de Poche Montparnasse (tournée en 2014).</w:t>
      </w:r>
    </w:p>
    <w:p w14:paraId="62056677" w14:textId="77777777" w:rsidR="00E67955" w:rsidRPr="00FA52BC" w:rsidRDefault="00A75AFE">
      <w:pPr>
        <w:pStyle w:val="Corps"/>
        <w:spacing w:line="240" w:lineRule="auto"/>
        <w:jc w:val="both"/>
        <w:rPr>
          <w:rStyle w:val="AucunA"/>
          <w:sz w:val="24"/>
          <w:szCs w:val="24"/>
        </w:rPr>
      </w:pPr>
      <w:r w:rsidRPr="00FA52BC">
        <w:rPr>
          <w:rStyle w:val="AucunA"/>
          <w:sz w:val="24"/>
          <w:szCs w:val="24"/>
        </w:rPr>
        <w:t>Lecture avec Jean-Marie Lehec, d’extraits du premier roman de Marguerite Duras, intitulé « Les Impudents », aux Rencontres de Duras (Lot et Garonne), en mai 2015.</w:t>
      </w:r>
    </w:p>
    <w:p w14:paraId="0438D427" w14:textId="77777777" w:rsidR="00E67955" w:rsidRPr="00FA52BC" w:rsidRDefault="00A75AFE">
      <w:pPr>
        <w:pStyle w:val="Corps"/>
        <w:spacing w:after="0" w:line="240" w:lineRule="auto"/>
        <w:jc w:val="both"/>
        <w:rPr>
          <w:rStyle w:val="AucunA"/>
          <w:sz w:val="24"/>
          <w:szCs w:val="24"/>
        </w:rPr>
      </w:pPr>
      <w:r w:rsidRPr="00FA52BC">
        <w:rPr>
          <w:rStyle w:val="AucunA"/>
          <w:sz w:val="24"/>
          <w:szCs w:val="24"/>
        </w:rPr>
        <w:t>Hors son travail sur l’</w:t>
      </w:r>
      <w:proofErr w:type="spellStart"/>
      <w:r w:rsidRPr="00FA52BC">
        <w:rPr>
          <w:rStyle w:val="AucunA"/>
          <w:sz w:val="24"/>
          <w:szCs w:val="24"/>
        </w:rPr>
        <w:t>oeuvre</w:t>
      </w:r>
      <w:proofErr w:type="spellEnd"/>
      <w:r w:rsidRPr="00FA52BC">
        <w:rPr>
          <w:rStyle w:val="AucunA"/>
          <w:sz w:val="24"/>
          <w:szCs w:val="24"/>
        </w:rPr>
        <w:t xml:space="preserve"> de Marguerite Duras, elle interprète en 1973 </w:t>
      </w:r>
      <w:r w:rsidRPr="00FA52BC">
        <w:rPr>
          <w:rStyle w:val="AucunA"/>
          <w:i/>
          <w:iCs/>
          <w:sz w:val="24"/>
          <w:szCs w:val="24"/>
        </w:rPr>
        <w:t>L’Alouette</w:t>
      </w:r>
      <w:r w:rsidRPr="00FA52BC">
        <w:rPr>
          <w:rStyle w:val="AucunA"/>
          <w:sz w:val="24"/>
          <w:szCs w:val="24"/>
        </w:rPr>
        <w:t xml:space="preserve"> de Jean Anouilh, qui la choisit et la met en scène au Théâtre du Jorat en Suisse. Quelques mois plus tard il demandera qu’elle soit son Antigone pour le festival de Carpentras au côté de Jean-Roger </w:t>
      </w:r>
      <w:proofErr w:type="spellStart"/>
      <w:r w:rsidRPr="00FA52BC">
        <w:rPr>
          <w:rStyle w:val="AucunA"/>
          <w:sz w:val="24"/>
          <w:szCs w:val="24"/>
        </w:rPr>
        <w:t>Caussimon</w:t>
      </w:r>
      <w:proofErr w:type="spellEnd"/>
      <w:r w:rsidRPr="00FA52BC">
        <w:rPr>
          <w:rStyle w:val="AucunA"/>
          <w:sz w:val="24"/>
          <w:szCs w:val="24"/>
        </w:rPr>
        <w:t>.</w:t>
      </w:r>
      <w:r w:rsidRPr="00FA52BC">
        <w:rPr>
          <w:rStyle w:val="AucunA"/>
          <w:sz w:val="24"/>
          <w:szCs w:val="24"/>
        </w:rPr>
        <w:tab/>
      </w:r>
    </w:p>
    <w:p w14:paraId="132F8562" w14:textId="77777777" w:rsidR="00E67955" w:rsidRPr="00FA52BC" w:rsidRDefault="00A75AFE">
      <w:pPr>
        <w:pStyle w:val="Corps"/>
        <w:spacing w:after="0" w:line="240" w:lineRule="auto"/>
        <w:jc w:val="both"/>
        <w:rPr>
          <w:rStyle w:val="AucunA"/>
          <w:sz w:val="24"/>
          <w:szCs w:val="24"/>
        </w:rPr>
      </w:pPr>
      <w:r w:rsidRPr="00FA52BC">
        <w:rPr>
          <w:rStyle w:val="AucunA"/>
          <w:sz w:val="24"/>
          <w:szCs w:val="24"/>
        </w:rPr>
        <w:t>Suivra sa rencontre avec le chef d’</w:t>
      </w:r>
      <w:r w:rsidRPr="00FA52BC">
        <w:rPr>
          <w:rStyle w:val="AucunA"/>
          <w:sz w:val="24"/>
          <w:szCs w:val="24"/>
          <w:lang w:val="it-IT"/>
        </w:rPr>
        <w:t>orchestre Serge Baudo qui l</w:t>
      </w:r>
      <w:r w:rsidRPr="00FA52BC">
        <w:rPr>
          <w:rStyle w:val="AucunA"/>
          <w:sz w:val="24"/>
          <w:szCs w:val="24"/>
        </w:rPr>
        <w:t xml:space="preserve">’engage pour interpréter le rôle de Jeanne dans </w:t>
      </w:r>
      <w:r w:rsidRPr="00FA52BC">
        <w:rPr>
          <w:rStyle w:val="AucunA"/>
          <w:i/>
          <w:iCs/>
          <w:sz w:val="24"/>
          <w:szCs w:val="24"/>
        </w:rPr>
        <w:t xml:space="preserve">Jeanne au </w:t>
      </w:r>
      <w:proofErr w:type="spellStart"/>
      <w:r w:rsidRPr="00FA52BC">
        <w:rPr>
          <w:rStyle w:val="AucunA"/>
          <w:i/>
          <w:iCs/>
          <w:sz w:val="24"/>
          <w:szCs w:val="24"/>
        </w:rPr>
        <w:t>Bû</w:t>
      </w:r>
      <w:r w:rsidRPr="00FA52BC">
        <w:rPr>
          <w:rStyle w:val="AucunA"/>
          <w:i/>
          <w:iCs/>
          <w:sz w:val="24"/>
          <w:szCs w:val="24"/>
          <w:lang w:val="de-DE"/>
        </w:rPr>
        <w:t>cher</w:t>
      </w:r>
      <w:proofErr w:type="spellEnd"/>
      <w:r w:rsidRPr="00FA52BC">
        <w:rPr>
          <w:rStyle w:val="AucunA"/>
          <w:i/>
          <w:iCs/>
          <w:sz w:val="24"/>
          <w:szCs w:val="24"/>
          <w:lang w:val="de-DE"/>
        </w:rPr>
        <w:t xml:space="preserve"> </w:t>
      </w:r>
      <w:r w:rsidRPr="00FA52BC">
        <w:rPr>
          <w:rStyle w:val="AucunA"/>
          <w:sz w:val="24"/>
          <w:szCs w:val="24"/>
          <w:lang w:val="it-IT"/>
        </w:rPr>
        <w:t xml:space="preserve">de Arthur </w:t>
      </w:r>
      <w:proofErr w:type="spellStart"/>
      <w:r w:rsidRPr="00FA52BC">
        <w:rPr>
          <w:rStyle w:val="AucunA"/>
          <w:sz w:val="24"/>
          <w:szCs w:val="24"/>
          <w:lang w:val="it-IT"/>
        </w:rPr>
        <w:t>Honegger</w:t>
      </w:r>
      <w:proofErr w:type="spellEnd"/>
      <w:r w:rsidRPr="00FA52BC">
        <w:rPr>
          <w:rStyle w:val="AucunA"/>
          <w:sz w:val="24"/>
          <w:szCs w:val="24"/>
          <w:lang w:val="it-IT"/>
        </w:rPr>
        <w:t xml:space="preserve"> / Paul </w:t>
      </w:r>
      <w:proofErr w:type="spellStart"/>
      <w:r w:rsidRPr="00FA52BC">
        <w:rPr>
          <w:rStyle w:val="AucunA"/>
          <w:sz w:val="24"/>
          <w:szCs w:val="24"/>
          <w:lang w:val="it-IT"/>
        </w:rPr>
        <w:t>Claudel</w:t>
      </w:r>
      <w:proofErr w:type="spellEnd"/>
      <w:r w:rsidRPr="00FA52BC">
        <w:rPr>
          <w:rStyle w:val="AucunA"/>
          <w:sz w:val="24"/>
          <w:szCs w:val="24"/>
          <w:lang w:val="it-IT"/>
        </w:rPr>
        <w:t xml:space="preserve"> </w:t>
      </w:r>
      <w:r w:rsidRPr="00FA52BC">
        <w:rPr>
          <w:rStyle w:val="AucunA"/>
          <w:sz w:val="24"/>
          <w:szCs w:val="24"/>
        </w:rPr>
        <w:t>à l’Opéra de Lyon. Elle sera encore l’interprète de cette œuvre à l’Opéra de Buenos Aires (Le Colon), puis au Théâtre Royal de la Monnaie à Bruxelles.</w:t>
      </w:r>
    </w:p>
    <w:p w14:paraId="211CB055" w14:textId="77777777" w:rsidR="00E67955" w:rsidRPr="00FA52BC" w:rsidRDefault="00E67955">
      <w:pPr>
        <w:pStyle w:val="Corps"/>
        <w:spacing w:after="0" w:line="240" w:lineRule="auto"/>
        <w:jc w:val="both"/>
        <w:rPr>
          <w:sz w:val="24"/>
          <w:szCs w:val="24"/>
        </w:rPr>
      </w:pPr>
    </w:p>
    <w:p w14:paraId="64A57B67" w14:textId="77777777" w:rsidR="00FA52BC" w:rsidRDefault="00FA52BC">
      <w:pPr>
        <w:pStyle w:val="Corps"/>
        <w:spacing w:after="0" w:line="240" w:lineRule="auto"/>
        <w:jc w:val="both"/>
        <w:rPr>
          <w:rStyle w:val="AucunA"/>
          <w:sz w:val="24"/>
          <w:szCs w:val="24"/>
        </w:rPr>
      </w:pPr>
    </w:p>
    <w:p w14:paraId="3B7C060B" w14:textId="77777777" w:rsidR="00FA52BC" w:rsidRDefault="00FA52BC">
      <w:pPr>
        <w:pStyle w:val="Corps"/>
        <w:spacing w:after="0" w:line="240" w:lineRule="auto"/>
        <w:jc w:val="both"/>
        <w:rPr>
          <w:rStyle w:val="AucunA"/>
          <w:sz w:val="24"/>
          <w:szCs w:val="24"/>
        </w:rPr>
      </w:pPr>
    </w:p>
    <w:p w14:paraId="2000B5DB" w14:textId="77777777" w:rsidR="00FA52BC" w:rsidRDefault="00FA52BC">
      <w:pPr>
        <w:pStyle w:val="Corps"/>
        <w:spacing w:after="0" w:line="240" w:lineRule="auto"/>
        <w:jc w:val="both"/>
        <w:rPr>
          <w:rStyle w:val="AucunA"/>
          <w:sz w:val="24"/>
          <w:szCs w:val="24"/>
        </w:rPr>
      </w:pPr>
    </w:p>
    <w:p w14:paraId="564D4E93" w14:textId="77777777" w:rsidR="00FA52BC" w:rsidRDefault="00FA52BC">
      <w:pPr>
        <w:pStyle w:val="Corps"/>
        <w:spacing w:after="0" w:line="240" w:lineRule="auto"/>
        <w:jc w:val="both"/>
        <w:rPr>
          <w:rStyle w:val="AucunA"/>
          <w:sz w:val="24"/>
          <w:szCs w:val="24"/>
        </w:rPr>
      </w:pPr>
    </w:p>
    <w:p w14:paraId="6ECC4A32" w14:textId="77777777" w:rsidR="00FA52BC" w:rsidRDefault="00FA52BC">
      <w:pPr>
        <w:pStyle w:val="Corps"/>
        <w:spacing w:after="0" w:line="240" w:lineRule="auto"/>
        <w:jc w:val="both"/>
        <w:rPr>
          <w:rStyle w:val="AucunA"/>
          <w:sz w:val="24"/>
          <w:szCs w:val="24"/>
        </w:rPr>
      </w:pPr>
    </w:p>
    <w:p w14:paraId="2E47567A" w14:textId="77777777" w:rsidR="00FA52BC" w:rsidRDefault="00FA52BC">
      <w:pPr>
        <w:pStyle w:val="Corps"/>
        <w:spacing w:after="0" w:line="240" w:lineRule="auto"/>
        <w:jc w:val="both"/>
        <w:rPr>
          <w:rStyle w:val="AucunA"/>
          <w:sz w:val="24"/>
          <w:szCs w:val="24"/>
        </w:rPr>
      </w:pPr>
    </w:p>
    <w:p w14:paraId="01CD58F8" w14:textId="77777777" w:rsidR="00FA52BC" w:rsidRDefault="00FA52BC">
      <w:pPr>
        <w:pStyle w:val="Corps"/>
        <w:spacing w:after="0" w:line="240" w:lineRule="auto"/>
        <w:jc w:val="both"/>
        <w:rPr>
          <w:rStyle w:val="AucunA"/>
          <w:sz w:val="24"/>
          <w:szCs w:val="24"/>
        </w:rPr>
      </w:pPr>
    </w:p>
    <w:p w14:paraId="3DDAE2FB" w14:textId="77777777" w:rsidR="00FA52BC" w:rsidRDefault="00A75AFE">
      <w:pPr>
        <w:pStyle w:val="Corps"/>
        <w:spacing w:after="0" w:line="240" w:lineRule="auto"/>
        <w:jc w:val="both"/>
        <w:rPr>
          <w:rStyle w:val="AucunA"/>
          <w:sz w:val="24"/>
          <w:szCs w:val="24"/>
        </w:rPr>
      </w:pPr>
      <w:r w:rsidRPr="00FA52BC">
        <w:rPr>
          <w:rStyle w:val="AucunA"/>
          <w:sz w:val="24"/>
          <w:szCs w:val="24"/>
        </w:rPr>
        <w:t xml:space="preserve">Elle a aussi joué en France et à l’étranger dans une trentaine de pièces d’auteurs contemporains, (dont J. Anouilh, P. Claudel, M. Aymé, J. Cocteau, J. Tardieu,  J.P. Sartre, L. </w:t>
      </w:r>
    </w:p>
    <w:p w14:paraId="11429C91" w14:textId="77777777" w:rsidR="00E67955" w:rsidRPr="00FA52BC" w:rsidRDefault="00A75AFE">
      <w:pPr>
        <w:pStyle w:val="Corps"/>
        <w:spacing w:after="0" w:line="240" w:lineRule="auto"/>
        <w:jc w:val="both"/>
        <w:rPr>
          <w:rStyle w:val="AucunA"/>
          <w:sz w:val="24"/>
          <w:szCs w:val="24"/>
        </w:rPr>
      </w:pPr>
      <w:r w:rsidRPr="00FA52BC">
        <w:rPr>
          <w:rStyle w:val="AucunA"/>
          <w:sz w:val="24"/>
          <w:szCs w:val="24"/>
        </w:rPr>
        <w:t xml:space="preserve">Pirandello. Agatha Christie, F. Billetdoux, J. Giraudoux, D. Fo, Arrabal, J.J. </w:t>
      </w:r>
      <w:proofErr w:type="spellStart"/>
      <w:r w:rsidRPr="00FA52BC">
        <w:rPr>
          <w:rStyle w:val="AucunA"/>
          <w:sz w:val="24"/>
          <w:szCs w:val="24"/>
        </w:rPr>
        <w:t>Varoujean</w:t>
      </w:r>
      <w:proofErr w:type="spellEnd"/>
      <w:r w:rsidRPr="00FA52BC">
        <w:rPr>
          <w:rStyle w:val="AucunA"/>
          <w:sz w:val="24"/>
          <w:szCs w:val="24"/>
        </w:rPr>
        <w:t xml:space="preserve">, G. </w:t>
      </w:r>
      <w:proofErr w:type="spellStart"/>
      <w:r w:rsidRPr="00FA52BC">
        <w:rPr>
          <w:rStyle w:val="AucunA"/>
          <w:sz w:val="24"/>
          <w:szCs w:val="24"/>
        </w:rPr>
        <w:t>Foissy</w:t>
      </w:r>
      <w:proofErr w:type="spellEnd"/>
      <w:r w:rsidRPr="00FA52BC">
        <w:rPr>
          <w:rStyle w:val="AucunA"/>
          <w:sz w:val="24"/>
          <w:szCs w:val="24"/>
        </w:rPr>
        <w:t xml:space="preserve">), au côté particulièrement de Robert </w:t>
      </w:r>
      <w:proofErr w:type="spellStart"/>
      <w:r w:rsidRPr="00FA52BC">
        <w:rPr>
          <w:rStyle w:val="AucunA"/>
          <w:sz w:val="24"/>
          <w:szCs w:val="24"/>
        </w:rPr>
        <w:t>Hirsch</w:t>
      </w:r>
      <w:proofErr w:type="spellEnd"/>
      <w:r w:rsidRPr="00FA52BC">
        <w:rPr>
          <w:rStyle w:val="AucunA"/>
          <w:sz w:val="24"/>
          <w:szCs w:val="24"/>
        </w:rPr>
        <w:t xml:space="preserve">, Alice </w:t>
      </w:r>
      <w:proofErr w:type="spellStart"/>
      <w:r w:rsidRPr="00FA52BC">
        <w:rPr>
          <w:rStyle w:val="AucunA"/>
          <w:sz w:val="24"/>
          <w:szCs w:val="24"/>
        </w:rPr>
        <w:t>Sapritch</w:t>
      </w:r>
      <w:proofErr w:type="spellEnd"/>
      <w:r w:rsidRPr="00FA52BC">
        <w:rPr>
          <w:rStyle w:val="AucunA"/>
          <w:sz w:val="24"/>
          <w:szCs w:val="24"/>
        </w:rPr>
        <w:t xml:space="preserve">, Jean-Pierre Cassel et sous la direction, entre autres, de Pierre Franck, Jean-Paul </w:t>
      </w:r>
      <w:proofErr w:type="spellStart"/>
      <w:r w:rsidRPr="00FA52BC">
        <w:rPr>
          <w:rStyle w:val="AucunA"/>
          <w:sz w:val="24"/>
          <w:szCs w:val="24"/>
        </w:rPr>
        <w:t>Cisife</w:t>
      </w:r>
      <w:proofErr w:type="spellEnd"/>
      <w:r w:rsidRPr="00FA52BC">
        <w:rPr>
          <w:rStyle w:val="AucunA"/>
          <w:sz w:val="24"/>
          <w:szCs w:val="24"/>
        </w:rPr>
        <w:t>, Gildas Bourdet, Fran</w:t>
      </w:r>
      <w:r w:rsidRPr="00FA52BC">
        <w:rPr>
          <w:rStyle w:val="AucunA"/>
          <w:sz w:val="24"/>
          <w:szCs w:val="24"/>
          <w:lang w:val="pt-PT"/>
        </w:rPr>
        <w:t>ç</w:t>
      </w:r>
      <w:proofErr w:type="spellStart"/>
      <w:r w:rsidRPr="00FA52BC">
        <w:rPr>
          <w:rStyle w:val="AucunA"/>
          <w:sz w:val="24"/>
          <w:szCs w:val="24"/>
        </w:rPr>
        <w:t>oise</w:t>
      </w:r>
      <w:proofErr w:type="spellEnd"/>
      <w:r w:rsidRPr="00FA52BC">
        <w:rPr>
          <w:rStyle w:val="AucunA"/>
          <w:sz w:val="24"/>
          <w:szCs w:val="24"/>
        </w:rPr>
        <w:t xml:space="preserve"> Seigner, Pierre Constant, Jacques Rosny, Jacques Échantillon, Daniel </w:t>
      </w:r>
      <w:proofErr w:type="spellStart"/>
      <w:r w:rsidRPr="00FA52BC">
        <w:rPr>
          <w:rStyle w:val="AucunA"/>
          <w:sz w:val="24"/>
          <w:szCs w:val="24"/>
        </w:rPr>
        <w:t>Émilfork</w:t>
      </w:r>
      <w:proofErr w:type="spellEnd"/>
      <w:r w:rsidRPr="00FA52BC">
        <w:rPr>
          <w:rStyle w:val="AucunA"/>
          <w:sz w:val="24"/>
          <w:szCs w:val="24"/>
        </w:rPr>
        <w:t>…</w:t>
      </w:r>
    </w:p>
    <w:p w14:paraId="437D27F0" w14:textId="77777777" w:rsidR="00E67955" w:rsidRPr="00FA52BC" w:rsidRDefault="00E67955">
      <w:pPr>
        <w:pStyle w:val="Corps"/>
        <w:spacing w:after="0" w:line="240" w:lineRule="auto"/>
        <w:jc w:val="both"/>
        <w:rPr>
          <w:sz w:val="24"/>
          <w:szCs w:val="24"/>
        </w:rPr>
      </w:pPr>
    </w:p>
    <w:p w14:paraId="3372040C" w14:textId="77777777" w:rsidR="00E67955" w:rsidRPr="00FA52BC" w:rsidRDefault="00A75AFE">
      <w:pPr>
        <w:pStyle w:val="Corps"/>
        <w:spacing w:after="0" w:line="240" w:lineRule="auto"/>
        <w:jc w:val="both"/>
        <w:rPr>
          <w:rStyle w:val="AucunA"/>
          <w:sz w:val="24"/>
          <w:szCs w:val="24"/>
        </w:rPr>
      </w:pPr>
      <w:r w:rsidRPr="00FA52BC">
        <w:rPr>
          <w:rStyle w:val="AucunA"/>
          <w:sz w:val="24"/>
          <w:szCs w:val="24"/>
        </w:rPr>
        <w:t xml:space="preserve">Au cinéma, on la retrouvera principalement dans </w:t>
      </w:r>
      <w:r w:rsidRPr="00FA52BC">
        <w:rPr>
          <w:rStyle w:val="AucunA"/>
          <w:i/>
          <w:iCs/>
          <w:sz w:val="24"/>
          <w:szCs w:val="24"/>
          <w:lang w:val="it-IT"/>
        </w:rPr>
        <w:t>Le Pull Over Rouge</w:t>
      </w:r>
      <w:r w:rsidRPr="00FA52BC">
        <w:rPr>
          <w:rStyle w:val="AucunA"/>
          <w:sz w:val="24"/>
          <w:szCs w:val="24"/>
        </w:rPr>
        <w:t xml:space="preserve"> de Michel Drach, et à la télévision dans </w:t>
      </w:r>
      <w:r w:rsidRPr="00FA52BC">
        <w:rPr>
          <w:rStyle w:val="AucunA"/>
          <w:i/>
          <w:iCs/>
          <w:sz w:val="24"/>
          <w:szCs w:val="24"/>
        </w:rPr>
        <w:t>Un crime de notre Temps</w:t>
      </w:r>
      <w:r w:rsidRPr="00FA52BC">
        <w:rPr>
          <w:rStyle w:val="AucunA"/>
          <w:sz w:val="24"/>
          <w:szCs w:val="24"/>
        </w:rPr>
        <w:t xml:space="preserve"> de Gabriel Axel, avec Henri </w:t>
      </w:r>
      <w:proofErr w:type="spellStart"/>
      <w:r w:rsidRPr="00FA52BC">
        <w:rPr>
          <w:rStyle w:val="AucunA"/>
          <w:sz w:val="24"/>
          <w:szCs w:val="24"/>
        </w:rPr>
        <w:t>Virlojeux</w:t>
      </w:r>
      <w:proofErr w:type="spellEnd"/>
      <w:r w:rsidRPr="00FA52BC">
        <w:rPr>
          <w:rStyle w:val="AucunA"/>
          <w:sz w:val="24"/>
          <w:szCs w:val="24"/>
        </w:rPr>
        <w:t xml:space="preserve">, et </w:t>
      </w:r>
      <w:r w:rsidRPr="00FA52BC">
        <w:rPr>
          <w:rStyle w:val="AucunA"/>
          <w:i/>
          <w:iCs/>
          <w:sz w:val="24"/>
          <w:szCs w:val="24"/>
          <w:lang w:val="es-ES_tradnl"/>
        </w:rPr>
        <w:t>Chaval-</w:t>
      </w:r>
      <w:proofErr w:type="spellStart"/>
      <w:r w:rsidRPr="00FA52BC">
        <w:rPr>
          <w:rStyle w:val="AucunA"/>
          <w:i/>
          <w:iCs/>
          <w:sz w:val="24"/>
          <w:szCs w:val="24"/>
          <w:lang w:val="es-ES_tradnl"/>
        </w:rPr>
        <w:t>Humoriste</w:t>
      </w:r>
      <w:proofErr w:type="spellEnd"/>
      <w:r w:rsidRPr="00FA52BC">
        <w:rPr>
          <w:rStyle w:val="AucunA"/>
          <w:sz w:val="24"/>
          <w:szCs w:val="24"/>
        </w:rPr>
        <w:t xml:space="preserve">, réalisé par Mario </w:t>
      </w:r>
      <w:proofErr w:type="spellStart"/>
      <w:r w:rsidRPr="00FA52BC">
        <w:rPr>
          <w:rStyle w:val="AucunA"/>
          <w:sz w:val="24"/>
          <w:szCs w:val="24"/>
        </w:rPr>
        <w:t>Ruspoli</w:t>
      </w:r>
      <w:proofErr w:type="spellEnd"/>
      <w:r w:rsidRPr="00FA52BC">
        <w:rPr>
          <w:rStyle w:val="AucunA"/>
          <w:sz w:val="24"/>
          <w:szCs w:val="24"/>
        </w:rPr>
        <w:t xml:space="preserve">, avec Jacques </w:t>
      </w:r>
      <w:proofErr w:type="spellStart"/>
      <w:r w:rsidRPr="00FA52BC">
        <w:rPr>
          <w:rStyle w:val="AucunA"/>
          <w:sz w:val="24"/>
          <w:szCs w:val="24"/>
        </w:rPr>
        <w:t>Dufilho</w:t>
      </w:r>
      <w:proofErr w:type="spellEnd"/>
      <w:r w:rsidRPr="00FA52BC">
        <w:rPr>
          <w:rStyle w:val="AucunA"/>
          <w:sz w:val="24"/>
          <w:szCs w:val="24"/>
        </w:rPr>
        <w:t>.</w:t>
      </w:r>
    </w:p>
    <w:p w14:paraId="3811FC61" w14:textId="77777777" w:rsidR="00FA52BC" w:rsidRDefault="00FA52BC" w:rsidP="00FA52BC">
      <w:pPr>
        <w:pStyle w:val="Corps"/>
        <w:spacing w:after="0" w:line="240" w:lineRule="auto"/>
        <w:jc w:val="both"/>
        <w:rPr>
          <w:rStyle w:val="AucunA"/>
          <w:sz w:val="24"/>
          <w:szCs w:val="24"/>
        </w:rPr>
      </w:pPr>
    </w:p>
    <w:p w14:paraId="250BDBAC" w14:textId="77777777" w:rsidR="00FA52BC" w:rsidRDefault="00FA52BC" w:rsidP="00FA52BC">
      <w:pPr>
        <w:pStyle w:val="Corps"/>
        <w:spacing w:after="0" w:line="240" w:lineRule="auto"/>
        <w:jc w:val="both"/>
        <w:rPr>
          <w:rStyle w:val="AucunA"/>
          <w:sz w:val="24"/>
          <w:szCs w:val="24"/>
        </w:rPr>
      </w:pPr>
    </w:p>
    <w:p w14:paraId="52F7256F" w14:textId="77777777" w:rsidR="00FA52BC" w:rsidRDefault="00FA52BC" w:rsidP="00FA52BC">
      <w:pPr>
        <w:pStyle w:val="Corps"/>
        <w:spacing w:after="0" w:line="240" w:lineRule="auto"/>
        <w:jc w:val="both"/>
        <w:rPr>
          <w:rStyle w:val="AucunA"/>
          <w:sz w:val="24"/>
          <w:szCs w:val="24"/>
        </w:rPr>
      </w:pPr>
    </w:p>
    <w:p w14:paraId="6E63E5E5" w14:textId="77777777" w:rsidR="00E67955" w:rsidRPr="00FA52BC" w:rsidRDefault="00A75AFE" w:rsidP="00FA52BC">
      <w:pPr>
        <w:pStyle w:val="Corps"/>
        <w:spacing w:after="0" w:line="240" w:lineRule="auto"/>
        <w:jc w:val="both"/>
        <w:rPr>
          <w:rStyle w:val="AucunA"/>
          <w:sz w:val="24"/>
          <w:szCs w:val="24"/>
        </w:rPr>
      </w:pPr>
      <w:r w:rsidRPr="00FA52BC">
        <w:rPr>
          <w:rStyle w:val="AucunA"/>
          <w:b/>
          <w:bCs/>
          <w:sz w:val="28"/>
          <w:szCs w:val="28"/>
        </w:rPr>
        <w:t xml:space="preserve">Jean-Marie Lehec  </w:t>
      </w:r>
    </w:p>
    <w:p w14:paraId="0977627A" w14:textId="77777777" w:rsidR="00E67955" w:rsidRPr="00FA52BC" w:rsidRDefault="00A75AFE">
      <w:pPr>
        <w:pStyle w:val="Corpsdetexte2"/>
        <w:tabs>
          <w:tab w:val="left" w:pos="8566"/>
        </w:tabs>
        <w:ind w:right="0"/>
        <w:rPr>
          <w:rStyle w:val="AucunA"/>
          <w:rFonts w:ascii="Calibri" w:eastAsia="Calibri" w:hAnsi="Calibri" w:cs="Calibri"/>
          <w:sz w:val="24"/>
          <w:szCs w:val="24"/>
        </w:rPr>
      </w:pPr>
      <w:r w:rsidRPr="00FA52BC">
        <w:rPr>
          <w:rStyle w:val="AucunA"/>
          <w:rFonts w:ascii="Calibri" w:eastAsia="Calibri" w:hAnsi="Calibri" w:cs="Calibri"/>
          <w:sz w:val="24"/>
          <w:szCs w:val="24"/>
        </w:rPr>
        <w:t xml:space="preserve">Ancien élève de Tania </w:t>
      </w:r>
      <w:proofErr w:type="spellStart"/>
      <w:r w:rsidRPr="00FA52BC">
        <w:rPr>
          <w:rStyle w:val="AucunA"/>
          <w:rFonts w:ascii="Calibri" w:eastAsia="Calibri" w:hAnsi="Calibri" w:cs="Calibri"/>
          <w:sz w:val="24"/>
          <w:szCs w:val="24"/>
        </w:rPr>
        <w:t>Balachova</w:t>
      </w:r>
      <w:proofErr w:type="spellEnd"/>
      <w:r w:rsidRPr="00FA52BC">
        <w:rPr>
          <w:rStyle w:val="AucunA"/>
          <w:rFonts w:ascii="Calibri" w:eastAsia="Calibri" w:hAnsi="Calibri" w:cs="Calibri"/>
          <w:sz w:val="24"/>
          <w:szCs w:val="24"/>
        </w:rPr>
        <w:t>, il a participé, en tant que comédien, à une vingtaine de spectacles au théâtre, tant dans le répertoire classique que contemporain, en France et à l’étranger.</w:t>
      </w:r>
    </w:p>
    <w:p w14:paraId="4409A588" w14:textId="77777777" w:rsidR="00E67955" w:rsidRPr="00FA52BC" w:rsidRDefault="00A75AFE">
      <w:pPr>
        <w:pStyle w:val="Corps"/>
        <w:tabs>
          <w:tab w:val="left" w:pos="8566"/>
        </w:tabs>
        <w:spacing w:line="240" w:lineRule="auto"/>
        <w:jc w:val="both"/>
        <w:rPr>
          <w:rStyle w:val="AucunA"/>
          <w:sz w:val="24"/>
          <w:szCs w:val="24"/>
        </w:rPr>
      </w:pPr>
      <w:r w:rsidRPr="00FA52BC">
        <w:rPr>
          <w:rStyle w:val="AucunA"/>
          <w:sz w:val="24"/>
          <w:szCs w:val="24"/>
        </w:rPr>
        <w:t xml:space="preserve">Il est l’auteur d’une douzaine de mises en scène, en France à l’étranger également (en particulier en Afrique du Nord et sur trois pays d’Afrique de l’Ouest). Il a signé la direction scénique de trois créations lyriques : </w:t>
      </w:r>
      <w:r w:rsidRPr="00FA52BC">
        <w:rPr>
          <w:rStyle w:val="AucunA"/>
          <w:i/>
          <w:iCs/>
          <w:sz w:val="24"/>
          <w:szCs w:val="24"/>
        </w:rPr>
        <w:t>Eurydice</w:t>
      </w:r>
      <w:r w:rsidRPr="00FA52BC">
        <w:rPr>
          <w:rStyle w:val="AucunA"/>
          <w:sz w:val="24"/>
          <w:szCs w:val="24"/>
        </w:rPr>
        <w:t xml:space="preserve">, de </w:t>
      </w:r>
      <w:proofErr w:type="spellStart"/>
      <w:r w:rsidRPr="00FA52BC">
        <w:rPr>
          <w:rStyle w:val="AucunA"/>
          <w:sz w:val="24"/>
          <w:szCs w:val="24"/>
        </w:rPr>
        <w:t>J.Peri</w:t>
      </w:r>
      <w:proofErr w:type="spellEnd"/>
      <w:r w:rsidRPr="00FA52BC">
        <w:rPr>
          <w:rStyle w:val="AucunA"/>
          <w:sz w:val="24"/>
          <w:szCs w:val="24"/>
        </w:rPr>
        <w:t xml:space="preserve">, </w:t>
      </w:r>
      <w:proofErr w:type="spellStart"/>
      <w:r w:rsidRPr="00FA52BC">
        <w:rPr>
          <w:rStyle w:val="AucunA"/>
          <w:i/>
          <w:iCs/>
          <w:sz w:val="24"/>
          <w:szCs w:val="24"/>
          <w:lang w:val="it-IT"/>
        </w:rPr>
        <w:t>Pimpinone</w:t>
      </w:r>
      <w:proofErr w:type="spellEnd"/>
      <w:r w:rsidRPr="00FA52BC">
        <w:rPr>
          <w:rStyle w:val="AucunA"/>
          <w:sz w:val="24"/>
          <w:szCs w:val="24"/>
        </w:rPr>
        <w:t xml:space="preserve">, de G.P. Telemann, </w:t>
      </w:r>
      <w:r w:rsidRPr="00FA52BC">
        <w:rPr>
          <w:rStyle w:val="AucunA"/>
          <w:i/>
          <w:iCs/>
          <w:sz w:val="24"/>
          <w:szCs w:val="24"/>
          <w:lang w:val="es-ES_tradnl"/>
        </w:rPr>
        <w:t>Libertad</w:t>
      </w:r>
      <w:r w:rsidRPr="00FA52BC">
        <w:rPr>
          <w:rStyle w:val="AucunA"/>
          <w:sz w:val="24"/>
          <w:szCs w:val="24"/>
          <w:lang w:val="nl-NL"/>
        </w:rPr>
        <w:t>, op</w:t>
      </w:r>
      <w:r w:rsidRPr="00FA52BC">
        <w:rPr>
          <w:rStyle w:val="AucunA"/>
          <w:sz w:val="24"/>
          <w:szCs w:val="24"/>
        </w:rPr>
        <w:t>é</w:t>
      </w:r>
      <w:r w:rsidRPr="00FA52BC">
        <w:rPr>
          <w:rStyle w:val="AucunA"/>
          <w:sz w:val="24"/>
          <w:szCs w:val="24"/>
          <w:lang w:val="nl-NL"/>
        </w:rPr>
        <w:t xml:space="preserve">ra salsa-jazz de Didier </w:t>
      </w:r>
      <w:proofErr w:type="spellStart"/>
      <w:r w:rsidRPr="00FA52BC">
        <w:rPr>
          <w:rStyle w:val="AucunA"/>
          <w:sz w:val="24"/>
          <w:szCs w:val="24"/>
          <w:lang w:val="nl-NL"/>
        </w:rPr>
        <w:t>Lockwood</w:t>
      </w:r>
      <w:proofErr w:type="spellEnd"/>
      <w:r w:rsidRPr="00FA52BC">
        <w:rPr>
          <w:rStyle w:val="AucunA"/>
          <w:sz w:val="24"/>
          <w:szCs w:val="24"/>
          <w:lang w:val="nl-NL"/>
        </w:rPr>
        <w:t xml:space="preserve">, </w:t>
      </w:r>
      <w:r w:rsidRPr="00FA52BC">
        <w:rPr>
          <w:rStyle w:val="AucunA"/>
          <w:sz w:val="24"/>
          <w:szCs w:val="24"/>
        </w:rPr>
        <w:t xml:space="preserve">à l’Opéra National de Montpellier / commande de Radio France. En qualité de Conseil Artistique pour la scène, il a contribué à </w:t>
      </w:r>
      <w:r w:rsidRPr="00FA52BC">
        <w:rPr>
          <w:rStyle w:val="AucunA"/>
          <w:sz w:val="24"/>
          <w:szCs w:val="24"/>
          <w:lang w:val="it-IT"/>
        </w:rPr>
        <w:t>la r</w:t>
      </w:r>
      <w:proofErr w:type="spellStart"/>
      <w:r w:rsidRPr="00FA52BC">
        <w:rPr>
          <w:rStyle w:val="AucunA"/>
          <w:sz w:val="24"/>
          <w:szCs w:val="24"/>
        </w:rPr>
        <w:t>éalisation</w:t>
      </w:r>
      <w:proofErr w:type="spellEnd"/>
      <w:r w:rsidRPr="00FA52BC">
        <w:rPr>
          <w:rStyle w:val="AucunA"/>
          <w:sz w:val="24"/>
          <w:szCs w:val="24"/>
        </w:rPr>
        <w:t xml:space="preserve"> de plusieurs tours et récitals de chant et se produit lui-même en tant que chanteur et sous le nom de JM, depuis 2005, sur des textes de son cru et des musiques d’Angelo </w:t>
      </w:r>
      <w:proofErr w:type="spellStart"/>
      <w:r w:rsidRPr="00FA52BC">
        <w:rPr>
          <w:rStyle w:val="AucunA"/>
          <w:sz w:val="24"/>
          <w:szCs w:val="24"/>
        </w:rPr>
        <w:t>Zurzolo</w:t>
      </w:r>
      <w:proofErr w:type="spellEnd"/>
      <w:r w:rsidRPr="00FA52BC">
        <w:rPr>
          <w:rStyle w:val="AucunA"/>
          <w:sz w:val="24"/>
          <w:szCs w:val="24"/>
        </w:rPr>
        <w:t xml:space="preserve">, Jean-Philippe </w:t>
      </w:r>
      <w:proofErr w:type="spellStart"/>
      <w:r w:rsidRPr="00FA52BC">
        <w:rPr>
          <w:rStyle w:val="AucunA"/>
          <w:sz w:val="24"/>
          <w:szCs w:val="24"/>
        </w:rPr>
        <w:t>Lajus</w:t>
      </w:r>
      <w:proofErr w:type="spellEnd"/>
      <w:r w:rsidRPr="00FA52BC">
        <w:rPr>
          <w:rStyle w:val="AucunA"/>
          <w:sz w:val="24"/>
          <w:szCs w:val="24"/>
        </w:rPr>
        <w:t xml:space="preserve"> et Didier </w:t>
      </w:r>
      <w:proofErr w:type="spellStart"/>
      <w:r w:rsidRPr="00FA52BC">
        <w:rPr>
          <w:rStyle w:val="AucunA"/>
          <w:sz w:val="24"/>
          <w:szCs w:val="24"/>
        </w:rPr>
        <w:t>Lockwood</w:t>
      </w:r>
      <w:proofErr w:type="spellEnd"/>
      <w:r w:rsidRPr="00FA52BC">
        <w:rPr>
          <w:rStyle w:val="AucunA"/>
          <w:sz w:val="24"/>
          <w:szCs w:val="24"/>
        </w:rPr>
        <w:t xml:space="preserve"> (Récitals JM à Paris : Théâtre de l’Espace </w:t>
      </w:r>
      <w:proofErr w:type="spellStart"/>
      <w:r w:rsidRPr="00FA52BC">
        <w:rPr>
          <w:rStyle w:val="AucunA"/>
          <w:sz w:val="24"/>
          <w:szCs w:val="24"/>
        </w:rPr>
        <w:t>Kiron</w:t>
      </w:r>
      <w:proofErr w:type="spellEnd"/>
      <w:r w:rsidRPr="00FA52BC">
        <w:rPr>
          <w:rStyle w:val="AucunA"/>
          <w:sz w:val="24"/>
          <w:szCs w:val="24"/>
        </w:rPr>
        <w:t>, Théâtre de L’</w:t>
      </w:r>
      <w:r w:rsidRPr="00FA52BC">
        <w:rPr>
          <w:rStyle w:val="AucunA"/>
          <w:sz w:val="24"/>
          <w:szCs w:val="24"/>
          <w:lang w:val="it-IT"/>
        </w:rPr>
        <w:t>Espace La Comedia, Le R</w:t>
      </w:r>
      <w:proofErr w:type="spellStart"/>
      <w:r w:rsidRPr="00FA52BC">
        <w:rPr>
          <w:rStyle w:val="AucunA"/>
          <w:sz w:val="24"/>
          <w:szCs w:val="24"/>
        </w:rPr>
        <w:t>éservoir</w:t>
      </w:r>
      <w:proofErr w:type="spellEnd"/>
      <w:r w:rsidRPr="00FA52BC">
        <w:rPr>
          <w:rStyle w:val="AucunA"/>
          <w:sz w:val="24"/>
          <w:szCs w:val="24"/>
        </w:rPr>
        <w:t>, Théâtre Mouffetard, Java…).</w:t>
      </w:r>
    </w:p>
    <w:p w14:paraId="4120299F" w14:textId="77777777" w:rsidR="00E67955" w:rsidRPr="00FA52BC" w:rsidRDefault="00A75AFE">
      <w:pPr>
        <w:pStyle w:val="Corps"/>
        <w:tabs>
          <w:tab w:val="left" w:pos="8566"/>
        </w:tabs>
        <w:spacing w:line="240" w:lineRule="auto"/>
        <w:jc w:val="both"/>
        <w:rPr>
          <w:rStyle w:val="AucunA"/>
          <w:sz w:val="24"/>
          <w:szCs w:val="24"/>
        </w:rPr>
      </w:pPr>
      <w:r w:rsidRPr="00FA52BC">
        <w:rPr>
          <w:rStyle w:val="AucunA"/>
          <w:sz w:val="24"/>
          <w:szCs w:val="24"/>
        </w:rPr>
        <w:t>Après avoir dirigé et promu sa propre compagnie en Île-de-France (Seine-et-Marne, avec les aides conjointes du Conseil Général, de la Région et de la DRAC et des villes du 77 o</w:t>
      </w:r>
      <w:r w:rsidRPr="00FA52BC">
        <w:rPr>
          <w:rStyle w:val="AucunA"/>
          <w:sz w:val="24"/>
          <w:szCs w:val="24"/>
          <w:lang w:val="it-IT"/>
        </w:rPr>
        <w:t xml:space="preserve">ù elle a </w:t>
      </w:r>
      <w:r w:rsidRPr="00FA52BC">
        <w:rPr>
          <w:rStyle w:val="AucunA"/>
          <w:sz w:val="24"/>
          <w:szCs w:val="24"/>
        </w:rPr>
        <w:t xml:space="preserve">été successivement implantée), il a eu, de 1994 à 2007, la responsabilité artistique du théâtre de </w:t>
      </w:r>
      <w:proofErr w:type="spellStart"/>
      <w:r w:rsidRPr="00FA52BC">
        <w:rPr>
          <w:rStyle w:val="AucunA"/>
          <w:sz w:val="24"/>
          <w:szCs w:val="24"/>
        </w:rPr>
        <w:t>Kiron</w:t>
      </w:r>
      <w:proofErr w:type="spellEnd"/>
      <w:r w:rsidRPr="00FA52BC">
        <w:rPr>
          <w:rStyle w:val="AucunA"/>
          <w:sz w:val="24"/>
          <w:szCs w:val="24"/>
        </w:rPr>
        <w:t xml:space="preserve"> Espace / </w:t>
      </w:r>
      <w:proofErr w:type="spellStart"/>
      <w:r w:rsidRPr="00FA52BC">
        <w:rPr>
          <w:rStyle w:val="AucunA"/>
          <w:sz w:val="24"/>
          <w:szCs w:val="24"/>
        </w:rPr>
        <w:t>Kiron</w:t>
      </w:r>
      <w:proofErr w:type="spellEnd"/>
      <w:r w:rsidRPr="00FA52BC">
        <w:rPr>
          <w:rStyle w:val="AucunA"/>
          <w:sz w:val="24"/>
          <w:szCs w:val="24"/>
        </w:rPr>
        <w:t xml:space="preserve"> Scène, à Paris XI</w:t>
      </w:r>
      <w:r w:rsidRPr="00FA52BC">
        <w:rPr>
          <w:rStyle w:val="AucunA"/>
          <w:sz w:val="24"/>
          <w:szCs w:val="24"/>
          <w:vertAlign w:val="superscript"/>
        </w:rPr>
        <w:t>ème</w:t>
      </w:r>
      <w:r w:rsidRPr="00FA52BC">
        <w:rPr>
          <w:rStyle w:val="AucunA"/>
          <w:sz w:val="24"/>
          <w:szCs w:val="24"/>
        </w:rPr>
        <w:t>, pour en définir la programmation générale, notamment pour  «1</w:t>
      </w:r>
      <w:r w:rsidRPr="00FA52BC">
        <w:rPr>
          <w:rStyle w:val="AucunA"/>
          <w:sz w:val="24"/>
          <w:szCs w:val="24"/>
          <w:vertAlign w:val="superscript"/>
        </w:rPr>
        <w:t>ers</w:t>
      </w:r>
      <w:r w:rsidRPr="00FA52BC">
        <w:rPr>
          <w:rStyle w:val="AucunA"/>
          <w:sz w:val="24"/>
          <w:szCs w:val="24"/>
          <w:lang w:val="de-DE"/>
        </w:rPr>
        <w:t xml:space="preserve"> </w:t>
      </w:r>
      <w:proofErr w:type="spellStart"/>
      <w:r w:rsidRPr="00FA52BC">
        <w:rPr>
          <w:rStyle w:val="AucunA"/>
          <w:sz w:val="24"/>
          <w:szCs w:val="24"/>
          <w:lang w:val="de-DE"/>
        </w:rPr>
        <w:t>Gestes</w:t>
      </w:r>
      <w:proofErr w:type="spellEnd"/>
      <w:r w:rsidRPr="00FA52BC">
        <w:rPr>
          <w:rStyle w:val="AucunA"/>
          <w:sz w:val="24"/>
          <w:szCs w:val="24"/>
        </w:rPr>
        <w:t> »,  son festival de la jeune création, avec le soutien de la SACD, de la SACEM, de l’ADAMI, de la Région Île-de-France  et de la Mairie de Paris.</w:t>
      </w:r>
    </w:p>
    <w:p w14:paraId="09E9A317" w14:textId="77777777" w:rsidR="00FA52BC" w:rsidRDefault="00FA52BC">
      <w:pPr>
        <w:pStyle w:val="Corps"/>
        <w:tabs>
          <w:tab w:val="left" w:pos="8566"/>
        </w:tabs>
        <w:spacing w:line="240" w:lineRule="auto"/>
        <w:jc w:val="both"/>
        <w:rPr>
          <w:rStyle w:val="AucunA"/>
          <w:sz w:val="24"/>
          <w:szCs w:val="24"/>
        </w:rPr>
      </w:pPr>
    </w:p>
    <w:p w14:paraId="6322532A" w14:textId="77777777" w:rsidR="00FA52BC" w:rsidRDefault="00FA52BC">
      <w:pPr>
        <w:pStyle w:val="Corps"/>
        <w:tabs>
          <w:tab w:val="left" w:pos="8566"/>
        </w:tabs>
        <w:spacing w:line="240" w:lineRule="auto"/>
        <w:jc w:val="both"/>
        <w:rPr>
          <w:rStyle w:val="AucunA"/>
          <w:sz w:val="24"/>
          <w:szCs w:val="24"/>
        </w:rPr>
      </w:pPr>
    </w:p>
    <w:p w14:paraId="36DD59BC" w14:textId="77777777" w:rsidR="00FA52BC" w:rsidRDefault="00FA52BC">
      <w:pPr>
        <w:pStyle w:val="Corps"/>
        <w:tabs>
          <w:tab w:val="left" w:pos="8566"/>
        </w:tabs>
        <w:spacing w:line="240" w:lineRule="auto"/>
        <w:jc w:val="both"/>
        <w:rPr>
          <w:rStyle w:val="AucunA"/>
          <w:sz w:val="24"/>
          <w:szCs w:val="24"/>
        </w:rPr>
      </w:pPr>
    </w:p>
    <w:p w14:paraId="64C85537" w14:textId="77777777" w:rsidR="00FA52BC" w:rsidRDefault="00FA52BC">
      <w:pPr>
        <w:pStyle w:val="Corps"/>
        <w:tabs>
          <w:tab w:val="left" w:pos="8566"/>
        </w:tabs>
        <w:spacing w:line="240" w:lineRule="auto"/>
        <w:jc w:val="both"/>
        <w:rPr>
          <w:rStyle w:val="AucunA"/>
          <w:sz w:val="24"/>
          <w:szCs w:val="24"/>
        </w:rPr>
      </w:pPr>
    </w:p>
    <w:p w14:paraId="747A099A" w14:textId="77777777" w:rsidR="00FA52BC" w:rsidRDefault="00FA52BC">
      <w:pPr>
        <w:pStyle w:val="Corps"/>
        <w:tabs>
          <w:tab w:val="left" w:pos="8566"/>
        </w:tabs>
        <w:spacing w:line="240" w:lineRule="auto"/>
        <w:jc w:val="both"/>
        <w:rPr>
          <w:rStyle w:val="AucunA"/>
          <w:sz w:val="24"/>
          <w:szCs w:val="24"/>
        </w:rPr>
      </w:pPr>
    </w:p>
    <w:p w14:paraId="08CF44FF" w14:textId="77777777" w:rsidR="00E67955" w:rsidRPr="00FA52BC" w:rsidRDefault="00A75AFE">
      <w:pPr>
        <w:pStyle w:val="Corps"/>
        <w:tabs>
          <w:tab w:val="left" w:pos="8566"/>
        </w:tabs>
        <w:spacing w:line="240" w:lineRule="auto"/>
        <w:jc w:val="both"/>
        <w:rPr>
          <w:rStyle w:val="AucunA"/>
          <w:sz w:val="24"/>
          <w:szCs w:val="24"/>
        </w:rPr>
      </w:pPr>
      <w:r w:rsidRPr="00FA52BC">
        <w:rPr>
          <w:rStyle w:val="AucunA"/>
          <w:sz w:val="24"/>
          <w:szCs w:val="24"/>
        </w:rPr>
        <w:t>Conseil pour la scène Musiques Actuelles du Réservoir, Paris XI</w:t>
      </w:r>
      <w:r w:rsidRPr="00FA52BC">
        <w:rPr>
          <w:rStyle w:val="AucunA"/>
          <w:sz w:val="24"/>
          <w:szCs w:val="24"/>
          <w:vertAlign w:val="superscript"/>
        </w:rPr>
        <w:t>ème</w:t>
      </w:r>
      <w:r w:rsidRPr="00FA52BC">
        <w:rPr>
          <w:rStyle w:val="AucunA"/>
          <w:sz w:val="24"/>
          <w:szCs w:val="24"/>
        </w:rPr>
        <w:t>, auprès de Mary de Vivo, et membre du jury pour le festival Génération Réservoir, Jean-Marie Lehec est aussi co-directeur du Festival Paris Banlieues Tango (</w:t>
      </w:r>
      <w:proofErr w:type="spellStart"/>
      <w:r w:rsidRPr="00FA52BC">
        <w:rPr>
          <w:rStyle w:val="AucunA"/>
          <w:sz w:val="24"/>
          <w:szCs w:val="24"/>
        </w:rPr>
        <w:t>Pbta</w:t>
      </w:r>
      <w:proofErr w:type="spellEnd"/>
      <w:r w:rsidRPr="00FA52BC">
        <w:rPr>
          <w:rStyle w:val="AucunA"/>
          <w:sz w:val="24"/>
          <w:szCs w:val="24"/>
        </w:rPr>
        <w:t xml:space="preserve">) dont il a été co-fondateur, en 1998, avec Claude </w:t>
      </w:r>
      <w:proofErr w:type="spellStart"/>
      <w:r w:rsidRPr="00FA52BC">
        <w:rPr>
          <w:rStyle w:val="AucunA"/>
          <w:sz w:val="24"/>
          <w:szCs w:val="24"/>
        </w:rPr>
        <w:t>Namer</w:t>
      </w:r>
      <w:proofErr w:type="spellEnd"/>
      <w:r w:rsidRPr="00FA52BC">
        <w:rPr>
          <w:rStyle w:val="AucunA"/>
          <w:sz w:val="24"/>
          <w:szCs w:val="24"/>
        </w:rPr>
        <w:t xml:space="preserve">. Avec « Les Infernales Tribulations de </w:t>
      </w:r>
      <w:proofErr w:type="spellStart"/>
      <w:r w:rsidRPr="00FA52BC">
        <w:rPr>
          <w:rStyle w:val="AucunA"/>
          <w:sz w:val="24"/>
          <w:szCs w:val="24"/>
        </w:rPr>
        <w:t>Môsieur</w:t>
      </w:r>
      <w:proofErr w:type="spellEnd"/>
      <w:r w:rsidRPr="00FA52BC">
        <w:rPr>
          <w:rStyle w:val="AucunA"/>
          <w:sz w:val="24"/>
          <w:szCs w:val="24"/>
        </w:rPr>
        <w:t xml:space="preserve"> </w:t>
      </w:r>
      <w:proofErr w:type="spellStart"/>
      <w:r w:rsidRPr="00FA52BC">
        <w:rPr>
          <w:rStyle w:val="AucunA"/>
          <w:sz w:val="24"/>
          <w:szCs w:val="24"/>
        </w:rPr>
        <w:t>Leleuk</w:t>
      </w:r>
      <w:proofErr w:type="spellEnd"/>
      <w:r w:rsidRPr="00FA52BC">
        <w:rPr>
          <w:rStyle w:val="AucunA"/>
          <w:sz w:val="24"/>
          <w:szCs w:val="24"/>
        </w:rPr>
        <w:t xml:space="preserve"> et de </w:t>
      </w:r>
      <w:proofErr w:type="spellStart"/>
      <w:r w:rsidRPr="00FA52BC">
        <w:rPr>
          <w:rStyle w:val="AucunA"/>
          <w:sz w:val="24"/>
          <w:szCs w:val="24"/>
        </w:rPr>
        <w:t>Môsieur</w:t>
      </w:r>
      <w:proofErr w:type="spellEnd"/>
      <w:r w:rsidRPr="00FA52BC">
        <w:rPr>
          <w:rStyle w:val="AucunA"/>
          <w:sz w:val="24"/>
          <w:szCs w:val="24"/>
        </w:rPr>
        <w:t xml:space="preserve"> </w:t>
      </w:r>
      <w:proofErr w:type="spellStart"/>
      <w:r w:rsidRPr="00FA52BC">
        <w:rPr>
          <w:rStyle w:val="AucunA"/>
          <w:sz w:val="24"/>
          <w:szCs w:val="24"/>
        </w:rPr>
        <w:t>Labouki</w:t>
      </w:r>
      <w:proofErr w:type="spellEnd"/>
      <w:r w:rsidRPr="00FA52BC">
        <w:rPr>
          <w:rStyle w:val="AucunA"/>
          <w:sz w:val="24"/>
          <w:szCs w:val="24"/>
        </w:rPr>
        <w:t xml:space="preserve"> », farce cruelle sur la corruption </w:t>
      </w:r>
      <w:proofErr w:type="spellStart"/>
      <w:r w:rsidRPr="00FA52BC">
        <w:rPr>
          <w:rStyle w:val="AucunA"/>
          <w:sz w:val="24"/>
          <w:szCs w:val="24"/>
        </w:rPr>
        <w:t>fran</w:t>
      </w:r>
      <w:proofErr w:type="spellEnd"/>
      <w:r w:rsidRPr="00FA52BC">
        <w:rPr>
          <w:rStyle w:val="AucunA"/>
          <w:sz w:val="24"/>
          <w:szCs w:val="24"/>
          <w:lang w:val="pt-PT"/>
        </w:rPr>
        <w:t>ç</w:t>
      </w:r>
      <w:r w:rsidRPr="00FA52BC">
        <w:rPr>
          <w:rStyle w:val="AucunA"/>
          <w:sz w:val="24"/>
          <w:szCs w:val="24"/>
        </w:rPr>
        <w:t xml:space="preserve">africaine  J.M. Lehec signe en 2010, sous le pseudonyme de Maxime </w:t>
      </w:r>
      <w:proofErr w:type="spellStart"/>
      <w:r w:rsidRPr="00FA52BC">
        <w:rPr>
          <w:rStyle w:val="AucunA"/>
          <w:sz w:val="24"/>
          <w:szCs w:val="24"/>
        </w:rPr>
        <w:t>Julliany</w:t>
      </w:r>
      <w:proofErr w:type="spellEnd"/>
      <w:r w:rsidRPr="00FA52BC">
        <w:rPr>
          <w:rStyle w:val="AucunA"/>
          <w:sz w:val="24"/>
          <w:szCs w:val="24"/>
        </w:rPr>
        <w:t xml:space="preserve">, son premier texte d’auteur dramatique (lecture à l’Odéon en avril 2010, pour le collectif « À Mots Découverts », puis lecture en public le 2 mai 2011 au Tarmac de La Villette). </w:t>
      </w:r>
    </w:p>
    <w:p w14:paraId="12969B6B" w14:textId="77777777" w:rsidR="00E67955" w:rsidRPr="00FA52BC" w:rsidRDefault="00A75AFE">
      <w:pPr>
        <w:pStyle w:val="Corps"/>
        <w:tabs>
          <w:tab w:val="left" w:pos="8566"/>
        </w:tabs>
        <w:spacing w:line="240" w:lineRule="auto"/>
        <w:jc w:val="both"/>
        <w:rPr>
          <w:rStyle w:val="AucunA"/>
          <w:sz w:val="24"/>
          <w:szCs w:val="24"/>
        </w:rPr>
      </w:pPr>
      <w:r w:rsidRPr="00FA52BC">
        <w:rPr>
          <w:rStyle w:val="AucunA"/>
          <w:sz w:val="24"/>
          <w:szCs w:val="24"/>
        </w:rPr>
        <w:t>Depuis 2011...</w:t>
      </w:r>
    </w:p>
    <w:p w14:paraId="36D514DD" w14:textId="77777777" w:rsidR="00E67955" w:rsidRPr="00FA52BC" w:rsidRDefault="00A75AFE">
      <w:pPr>
        <w:pStyle w:val="Corps"/>
        <w:tabs>
          <w:tab w:val="left" w:pos="8566"/>
        </w:tabs>
        <w:spacing w:line="240" w:lineRule="auto"/>
        <w:jc w:val="both"/>
        <w:rPr>
          <w:rStyle w:val="AucunA"/>
          <w:sz w:val="24"/>
          <w:szCs w:val="24"/>
        </w:rPr>
      </w:pPr>
      <w:r w:rsidRPr="00FA52BC">
        <w:rPr>
          <w:rStyle w:val="AucunA"/>
          <w:sz w:val="24"/>
          <w:szCs w:val="24"/>
        </w:rPr>
        <w:t xml:space="preserve">A joué avec Claire </w:t>
      </w:r>
      <w:proofErr w:type="spellStart"/>
      <w:r w:rsidRPr="00FA52BC">
        <w:rPr>
          <w:rStyle w:val="AucunA"/>
          <w:sz w:val="24"/>
          <w:szCs w:val="24"/>
        </w:rPr>
        <w:t>Deluca</w:t>
      </w:r>
      <w:proofErr w:type="spellEnd"/>
      <w:r w:rsidRPr="00FA52BC">
        <w:rPr>
          <w:rStyle w:val="AucunA"/>
          <w:sz w:val="24"/>
          <w:szCs w:val="24"/>
        </w:rPr>
        <w:t xml:space="preserve"> dans une adaptation de cette dernière du </w:t>
      </w:r>
      <w:proofErr w:type="spellStart"/>
      <w:r w:rsidRPr="00FA52BC">
        <w:rPr>
          <w:rStyle w:val="AucunA"/>
          <w:sz w:val="24"/>
          <w:szCs w:val="24"/>
        </w:rPr>
        <w:t>Shaga</w:t>
      </w:r>
      <w:proofErr w:type="spellEnd"/>
      <w:r w:rsidRPr="00FA52BC">
        <w:rPr>
          <w:rStyle w:val="AucunA"/>
          <w:sz w:val="24"/>
          <w:szCs w:val="24"/>
        </w:rPr>
        <w:t xml:space="preserve"> de Marguerite Duras (au théâtre de l’Athénée Louis Jouvet et au festival Paris Quartier d’été 011/012), puis dans « Duras, La Vie qui va », pour 50 représentations, au théâtre de Poche Montparnasse (en tournée en 2014). A créé, le 8 janvier et le 1</w:t>
      </w:r>
      <w:r w:rsidRPr="00FA52BC">
        <w:rPr>
          <w:rStyle w:val="AucunA"/>
          <w:sz w:val="24"/>
          <w:szCs w:val="24"/>
          <w:vertAlign w:val="superscript"/>
        </w:rPr>
        <w:t>er</w:t>
      </w:r>
      <w:r w:rsidRPr="00FA52BC">
        <w:rPr>
          <w:rStyle w:val="AucunA"/>
          <w:sz w:val="24"/>
          <w:szCs w:val="24"/>
        </w:rPr>
        <w:t xml:space="preserve"> février 2015, « En Éclats de mots », une performance parmi les œuvres de David </w:t>
      </w:r>
      <w:proofErr w:type="spellStart"/>
      <w:r w:rsidRPr="00FA52BC">
        <w:rPr>
          <w:rStyle w:val="AucunA"/>
          <w:sz w:val="24"/>
          <w:szCs w:val="24"/>
        </w:rPr>
        <w:t>Altmejd</w:t>
      </w:r>
      <w:proofErr w:type="spellEnd"/>
      <w:r w:rsidRPr="00FA52BC">
        <w:rPr>
          <w:rStyle w:val="AucunA"/>
          <w:sz w:val="24"/>
          <w:szCs w:val="24"/>
        </w:rPr>
        <w:t xml:space="preserve"> exposées au Musée d’Art Moderne, sur un texte de Jean-Louis </w:t>
      </w:r>
      <w:proofErr w:type="spellStart"/>
      <w:r w:rsidRPr="00FA52BC">
        <w:rPr>
          <w:rStyle w:val="AucunA"/>
          <w:sz w:val="24"/>
          <w:szCs w:val="24"/>
        </w:rPr>
        <w:t>Jacopin</w:t>
      </w:r>
      <w:proofErr w:type="spellEnd"/>
      <w:r w:rsidRPr="00FA52BC">
        <w:rPr>
          <w:rStyle w:val="AucunA"/>
          <w:sz w:val="24"/>
          <w:szCs w:val="24"/>
        </w:rPr>
        <w:t xml:space="preserve">. A lu, le 31 mai 2015, avec Claire </w:t>
      </w:r>
      <w:proofErr w:type="spellStart"/>
      <w:r w:rsidRPr="00FA52BC">
        <w:rPr>
          <w:rStyle w:val="AucunA"/>
          <w:sz w:val="24"/>
          <w:szCs w:val="24"/>
        </w:rPr>
        <w:t>Deluca</w:t>
      </w:r>
      <w:proofErr w:type="spellEnd"/>
      <w:r w:rsidRPr="00FA52BC">
        <w:rPr>
          <w:rStyle w:val="AucunA"/>
          <w:sz w:val="24"/>
          <w:szCs w:val="24"/>
        </w:rPr>
        <w:t>, des extraits du premier roman de Marguerite Duras, intitulé « Les Impudents », aux Rencontres de Duras (Lot et Garonne). A créé, les 1</w:t>
      </w:r>
      <w:r w:rsidRPr="00FA52BC">
        <w:rPr>
          <w:rStyle w:val="AucunA"/>
          <w:sz w:val="24"/>
          <w:szCs w:val="24"/>
          <w:vertAlign w:val="superscript"/>
        </w:rPr>
        <w:t>er</w:t>
      </w:r>
      <w:r w:rsidRPr="00FA52BC">
        <w:rPr>
          <w:rStyle w:val="AucunA"/>
          <w:sz w:val="24"/>
          <w:szCs w:val="24"/>
        </w:rPr>
        <w:t xml:space="preserve"> et 9 Novembre 2015 : « </w:t>
      </w:r>
      <w:r w:rsidRPr="00FA52BC">
        <w:rPr>
          <w:rStyle w:val="AucunA"/>
          <w:sz w:val="24"/>
          <w:szCs w:val="24"/>
          <w:lang w:val="es-ES_tradnl"/>
        </w:rPr>
        <w:t xml:space="preserve">La liste de </w:t>
      </w:r>
      <w:proofErr w:type="spellStart"/>
      <w:r w:rsidRPr="00FA52BC">
        <w:rPr>
          <w:rStyle w:val="AucunA"/>
          <w:sz w:val="24"/>
          <w:szCs w:val="24"/>
          <w:lang w:val="es-ES_tradnl"/>
        </w:rPr>
        <w:t>Cortazar</w:t>
      </w:r>
      <w:proofErr w:type="spellEnd"/>
      <w:r w:rsidRPr="00FA52BC">
        <w:rPr>
          <w:rStyle w:val="AucunA"/>
          <w:sz w:val="24"/>
          <w:szCs w:val="24"/>
          <w:lang w:val="it-IT"/>
        </w:rPr>
        <w:t xml:space="preserve"> » </w:t>
      </w:r>
      <w:r w:rsidRPr="00FA52BC">
        <w:rPr>
          <w:rStyle w:val="AucunA"/>
          <w:sz w:val="24"/>
          <w:szCs w:val="24"/>
        </w:rPr>
        <w:t>(</w:t>
      </w:r>
      <w:proofErr w:type="spellStart"/>
      <w:r w:rsidRPr="00FA52BC">
        <w:rPr>
          <w:rStyle w:val="AucunA"/>
          <w:sz w:val="24"/>
          <w:szCs w:val="24"/>
        </w:rPr>
        <w:t>Cortazar</w:t>
      </w:r>
      <w:proofErr w:type="spellEnd"/>
      <w:r w:rsidRPr="00FA52BC">
        <w:rPr>
          <w:rStyle w:val="AucunA"/>
          <w:sz w:val="24"/>
          <w:szCs w:val="24"/>
        </w:rPr>
        <w:t xml:space="preserve"> et le Jazz), avec Alain Sève (Saxo-clarinette), au </w:t>
      </w:r>
      <w:proofErr w:type="spellStart"/>
      <w:r w:rsidRPr="00FA52BC">
        <w:rPr>
          <w:rStyle w:val="AucunA"/>
          <w:sz w:val="24"/>
          <w:szCs w:val="24"/>
        </w:rPr>
        <w:t>théâ</w:t>
      </w:r>
      <w:proofErr w:type="spellEnd"/>
      <w:r w:rsidRPr="00FA52BC">
        <w:rPr>
          <w:rStyle w:val="AucunA"/>
          <w:sz w:val="24"/>
          <w:szCs w:val="24"/>
          <w:lang w:val="it-IT"/>
        </w:rPr>
        <w:t xml:space="preserve">tre de la </w:t>
      </w:r>
      <w:proofErr w:type="spellStart"/>
      <w:r w:rsidRPr="00FA52BC">
        <w:rPr>
          <w:rStyle w:val="AucunA"/>
          <w:sz w:val="24"/>
          <w:szCs w:val="24"/>
          <w:lang w:val="it-IT"/>
        </w:rPr>
        <w:t>Reine</w:t>
      </w:r>
      <w:proofErr w:type="spellEnd"/>
      <w:r w:rsidRPr="00FA52BC">
        <w:rPr>
          <w:rStyle w:val="AucunA"/>
          <w:sz w:val="24"/>
          <w:szCs w:val="24"/>
          <w:lang w:val="it-IT"/>
        </w:rPr>
        <w:t xml:space="preserve"> </w:t>
      </w:r>
      <w:proofErr w:type="spellStart"/>
      <w:r w:rsidRPr="00FA52BC">
        <w:rPr>
          <w:rStyle w:val="AucunA"/>
          <w:sz w:val="24"/>
          <w:szCs w:val="24"/>
          <w:lang w:val="it-IT"/>
        </w:rPr>
        <w:t>Blanche</w:t>
      </w:r>
      <w:proofErr w:type="spellEnd"/>
      <w:r w:rsidRPr="00FA52BC">
        <w:rPr>
          <w:rStyle w:val="AucunA"/>
          <w:sz w:val="24"/>
          <w:szCs w:val="24"/>
          <w:lang w:val="it-IT"/>
        </w:rPr>
        <w:t>. A interpr</w:t>
      </w:r>
      <w:r w:rsidRPr="00FA52BC">
        <w:rPr>
          <w:rStyle w:val="AucunA"/>
          <w:sz w:val="24"/>
          <w:szCs w:val="24"/>
        </w:rPr>
        <w:t xml:space="preserve">été « Farfadet dans la Nuit des Musées », déambulation irrévérencieuse présentée par Paris-Musées lors de la Nuit des Musées du 21 mai 2016 successivement au Musée de la Vie Romantique, au Petit Palais, et à la Maison de Balzac, sur un texte de Jean-Louis </w:t>
      </w:r>
      <w:proofErr w:type="spellStart"/>
      <w:r w:rsidRPr="00FA52BC">
        <w:rPr>
          <w:rStyle w:val="AucunA"/>
          <w:sz w:val="24"/>
          <w:szCs w:val="24"/>
        </w:rPr>
        <w:t>Jacopin</w:t>
      </w:r>
      <w:proofErr w:type="spellEnd"/>
      <w:r w:rsidRPr="00FA52BC">
        <w:rPr>
          <w:rStyle w:val="AucunA"/>
          <w:sz w:val="24"/>
          <w:szCs w:val="24"/>
        </w:rPr>
        <w:t xml:space="preserve">. Finalise actuellement, en collaboration avec Mustapha </w:t>
      </w:r>
      <w:proofErr w:type="spellStart"/>
      <w:r w:rsidRPr="00FA52BC">
        <w:rPr>
          <w:rStyle w:val="AucunA"/>
          <w:sz w:val="24"/>
          <w:szCs w:val="24"/>
        </w:rPr>
        <w:t>Kharmoudi</w:t>
      </w:r>
      <w:proofErr w:type="spellEnd"/>
      <w:r w:rsidRPr="00FA52BC">
        <w:rPr>
          <w:rStyle w:val="AucunA"/>
          <w:sz w:val="24"/>
          <w:szCs w:val="24"/>
        </w:rPr>
        <w:t>, l’écriture  de « Souper Saint Ange », dialogue théâtral, entre le pape Lé</w:t>
      </w:r>
      <w:r w:rsidRPr="00FA52BC">
        <w:rPr>
          <w:rStyle w:val="AucunA"/>
          <w:sz w:val="24"/>
          <w:szCs w:val="24"/>
          <w:lang w:val="da-DK"/>
        </w:rPr>
        <w:t>on X et L</w:t>
      </w:r>
      <w:r w:rsidRPr="00FA52BC">
        <w:rPr>
          <w:rStyle w:val="AucunA"/>
          <w:sz w:val="24"/>
          <w:szCs w:val="24"/>
        </w:rPr>
        <w:t>é</w:t>
      </w:r>
      <w:proofErr w:type="spellStart"/>
      <w:r w:rsidRPr="00FA52BC">
        <w:rPr>
          <w:rStyle w:val="AucunA"/>
          <w:sz w:val="24"/>
          <w:szCs w:val="24"/>
          <w:lang w:val="es-ES_tradnl"/>
        </w:rPr>
        <w:t>on</w:t>
      </w:r>
      <w:proofErr w:type="spellEnd"/>
      <w:r w:rsidRPr="00FA52BC">
        <w:rPr>
          <w:rStyle w:val="AucunA"/>
          <w:sz w:val="24"/>
          <w:szCs w:val="24"/>
          <w:lang w:val="es-ES_tradnl"/>
        </w:rPr>
        <w:t xml:space="preserve"> l</w:t>
      </w:r>
      <w:r w:rsidRPr="00FA52BC">
        <w:rPr>
          <w:rStyle w:val="AucunA"/>
          <w:sz w:val="24"/>
          <w:szCs w:val="24"/>
        </w:rPr>
        <w:t xml:space="preserve">’Africain, sur une </w:t>
      </w:r>
      <w:proofErr w:type="spellStart"/>
      <w:r w:rsidRPr="00FA52BC">
        <w:rPr>
          <w:rStyle w:val="AucunA"/>
          <w:sz w:val="24"/>
          <w:szCs w:val="24"/>
        </w:rPr>
        <w:t>idé</w:t>
      </w:r>
      <w:r w:rsidRPr="00FA52BC">
        <w:rPr>
          <w:rStyle w:val="AucunA"/>
          <w:sz w:val="24"/>
          <w:szCs w:val="24"/>
          <w:lang w:val="es-ES_tradnl"/>
        </w:rPr>
        <w:t>e</w:t>
      </w:r>
      <w:proofErr w:type="spellEnd"/>
      <w:r w:rsidRPr="00FA52BC">
        <w:rPr>
          <w:rStyle w:val="AucunA"/>
          <w:sz w:val="24"/>
          <w:szCs w:val="24"/>
          <w:lang w:val="es-ES_tradnl"/>
        </w:rPr>
        <w:t xml:space="preserve"> de Mohamed </w:t>
      </w:r>
      <w:proofErr w:type="spellStart"/>
      <w:r w:rsidRPr="00FA52BC">
        <w:rPr>
          <w:rStyle w:val="AucunA"/>
          <w:sz w:val="24"/>
          <w:szCs w:val="24"/>
          <w:lang w:val="es-ES_tradnl"/>
        </w:rPr>
        <w:t>Kacimi</w:t>
      </w:r>
      <w:proofErr w:type="spellEnd"/>
      <w:r w:rsidRPr="00FA52BC">
        <w:rPr>
          <w:rStyle w:val="AucunA"/>
          <w:sz w:val="24"/>
          <w:szCs w:val="24"/>
          <w:lang w:val="es-ES_tradnl"/>
        </w:rPr>
        <w:t>.</w:t>
      </w:r>
    </w:p>
    <w:p w14:paraId="278E3695" w14:textId="77777777" w:rsidR="00E67955" w:rsidRPr="00FA52BC" w:rsidRDefault="00E67955">
      <w:pPr>
        <w:pStyle w:val="Corps"/>
        <w:jc w:val="both"/>
        <w:rPr>
          <w:b/>
          <w:bCs/>
          <w:sz w:val="24"/>
          <w:szCs w:val="24"/>
        </w:rPr>
      </w:pPr>
    </w:p>
    <w:p w14:paraId="15D0B2DF" w14:textId="77777777" w:rsidR="00E67955" w:rsidRPr="00FA52BC" w:rsidRDefault="00A75AFE">
      <w:pPr>
        <w:pStyle w:val="Corps"/>
        <w:rPr>
          <w:sz w:val="24"/>
          <w:szCs w:val="24"/>
        </w:rPr>
      </w:pPr>
      <w:r w:rsidRPr="00FA52BC">
        <w:rPr>
          <w:sz w:val="24"/>
          <w:szCs w:val="24"/>
        </w:rPr>
        <w:br w:type="page"/>
      </w:r>
    </w:p>
    <w:p w14:paraId="026AC618" w14:textId="77777777" w:rsidR="00E67955" w:rsidRDefault="00A75AFE">
      <w:pPr>
        <w:pStyle w:val="Corps"/>
        <w:spacing w:after="0"/>
        <w:jc w:val="both"/>
        <w:rPr>
          <w:rStyle w:val="AucunA"/>
          <w:b/>
          <w:bCs/>
          <w:i/>
          <w:iCs/>
          <w:sz w:val="24"/>
          <w:szCs w:val="24"/>
        </w:rPr>
      </w:pPr>
      <w:r>
        <w:rPr>
          <w:rStyle w:val="AucunA"/>
          <w:b/>
          <w:bCs/>
          <w:i/>
          <w:iCs/>
          <w:sz w:val="24"/>
          <w:szCs w:val="24"/>
        </w:rPr>
        <w:lastRenderedPageBreak/>
        <w:t xml:space="preserve"> </w:t>
      </w:r>
    </w:p>
    <w:p w14:paraId="553E3938" w14:textId="77777777" w:rsidR="00E67955" w:rsidRDefault="00A75AFE">
      <w:pPr>
        <w:pStyle w:val="Titre1"/>
        <w:rPr>
          <w:rStyle w:val="AucunA"/>
          <w:rFonts w:ascii="Calibri" w:eastAsia="Calibri" w:hAnsi="Calibri" w:cs="Calibri"/>
        </w:rPr>
      </w:pPr>
      <w:r>
        <w:rPr>
          <w:rStyle w:val="AucunA"/>
          <w:rFonts w:ascii="Calibri" w:eastAsia="Calibri" w:hAnsi="Calibri" w:cs="Calibri"/>
        </w:rPr>
        <w:t>Prochainement au théâtre de la Reine Blanche</w:t>
      </w:r>
    </w:p>
    <w:p w14:paraId="4F260385" w14:textId="77777777" w:rsidR="00E67955" w:rsidRDefault="00E67955">
      <w:pPr>
        <w:pStyle w:val="Corps"/>
        <w:jc w:val="both"/>
        <w:rPr>
          <w:sz w:val="36"/>
          <w:szCs w:val="36"/>
        </w:rPr>
      </w:pPr>
    </w:p>
    <w:p w14:paraId="0061DE8F" w14:textId="77777777" w:rsidR="00E67955" w:rsidRDefault="00A75AFE">
      <w:pPr>
        <w:pStyle w:val="Corps"/>
        <w:jc w:val="both"/>
        <w:rPr>
          <w:rStyle w:val="AucunA"/>
          <w:sz w:val="36"/>
          <w:szCs w:val="36"/>
        </w:rPr>
      </w:pPr>
      <w:r>
        <w:rPr>
          <w:rStyle w:val="AucunA"/>
          <w:sz w:val="36"/>
          <w:szCs w:val="36"/>
        </w:rPr>
        <w:t xml:space="preserve">Présents parallèles </w:t>
      </w:r>
    </w:p>
    <w:p w14:paraId="45A3D43D" w14:textId="77777777" w:rsidR="00E67955" w:rsidRDefault="00A75AFE">
      <w:pPr>
        <w:pStyle w:val="Corps"/>
        <w:spacing w:after="0" w:line="240" w:lineRule="auto"/>
        <w:jc w:val="both"/>
        <w:rPr>
          <w:rStyle w:val="AucunA"/>
          <w:b/>
          <w:bCs/>
          <w:sz w:val="24"/>
          <w:szCs w:val="24"/>
        </w:rPr>
      </w:pPr>
      <w:r>
        <w:rPr>
          <w:rStyle w:val="AucunA"/>
          <w:b/>
          <w:bCs/>
          <w:sz w:val="24"/>
          <w:szCs w:val="24"/>
        </w:rPr>
        <w:t>Du mercredi 7 septembre au jeudi 3 novembre 2016</w:t>
      </w:r>
    </w:p>
    <w:p w14:paraId="3911FC28" w14:textId="77777777" w:rsidR="00E67955" w:rsidRDefault="00A75AFE">
      <w:pPr>
        <w:pStyle w:val="Corps"/>
        <w:spacing w:after="0" w:line="240" w:lineRule="auto"/>
        <w:jc w:val="both"/>
        <w:rPr>
          <w:rStyle w:val="AucunA"/>
          <w:b/>
          <w:bCs/>
          <w:sz w:val="24"/>
          <w:szCs w:val="24"/>
        </w:rPr>
      </w:pPr>
      <w:r>
        <w:rPr>
          <w:rStyle w:val="AucunA"/>
          <w:b/>
          <w:bCs/>
          <w:sz w:val="24"/>
          <w:szCs w:val="24"/>
        </w:rPr>
        <w:t>Du mardi au samedi à 20h45</w:t>
      </w:r>
    </w:p>
    <w:p w14:paraId="02036426" w14:textId="77777777" w:rsidR="00E67955" w:rsidRDefault="00E67955">
      <w:pPr>
        <w:pStyle w:val="Corps"/>
        <w:spacing w:after="0" w:line="240" w:lineRule="auto"/>
        <w:jc w:val="both"/>
        <w:rPr>
          <w:rStyle w:val="AucunA"/>
          <w:color w:val="222222"/>
          <w:sz w:val="24"/>
          <w:szCs w:val="24"/>
          <w:u w:color="222222"/>
          <w:shd w:val="clear" w:color="auto" w:fill="FFFFFF"/>
        </w:rPr>
      </w:pPr>
    </w:p>
    <w:p w14:paraId="5725C292" w14:textId="77777777" w:rsidR="00E67955" w:rsidRDefault="00A75AFE">
      <w:pPr>
        <w:pStyle w:val="Corps"/>
        <w:spacing w:after="0" w:line="240" w:lineRule="auto"/>
        <w:jc w:val="both"/>
        <w:rPr>
          <w:rStyle w:val="AucunA"/>
          <w:color w:val="222222"/>
          <w:sz w:val="24"/>
          <w:szCs w:val="24"/>
          <w:u w:color="222222"/>
          <w:shd w:val="clear" w:color="auto" w:fill="FFFFFF"/>
        </w:rPr>
      </w:pPr>
      <w:r>
        <w:rPr>
          <w:rStyle w:val="AucunA"/>
          <w:color w:val="222222"/>
          <w:sz w:val="24"/>
          <w:szCs w:val="24"/>
          <w:u w:color="222222"/>
          <w:shd w:val="clear" w:color="auto" w:fill="FFFFFF"/>
        </w:rPr>
        <w:t>Auteur : Jacques Attali</w:t>
      </w:r>
    </w:p>
    <w:p w14:paraId="5EA640CB" w14:textId="77777777" w:rsidR="00E67955" w:rsidRDefault="00A75AFE">
      <w:pPr>
        <w:pStyle w:val="Corps"/>
        <w:spacing w:after="0" w:line="240" w:lineRule="auto"/>
        <w:jc w:val="both"/>
        <w:rPr>
          <w:rStyle w:val="AucunA"/>
          <w:color w:val="222222"/>
          <w:sz w:val="24"/>
          <w:szCs w:val="24"/>
          <w:u w:color="222222"/>
          <w:shd w:val="clear" w:color="auto" w:fill="FFFFFF"/>
        </w:rPr>
      </w:pPr>
      <w:r>
        <w:rPr>
          <w:rStyle w:val="AucunA"/>
          <w:color w:val="222222"/>
          <w:sz w:val="24"/>
          <w:szCs w:val="24"/>
          <w:u w:color="222222"/>
          <w:shd w:val="clear" w:color="auto" w:fill="FFFFFF"/>
        </w:rPr>
        <w:t>Metteur en scène </w:t>
      </w:r>
      <w:r>
        <w:rPr>
          <w:rStyle w:val="AucunA"/>
          <w:color w:val="222222"/>
          <w:sz w:val="24"/>
          <w:szCs w:val="24"/>
          <w:u w:color="222222"/>
          <w:shd w:val="clear" w:color="auto" w:fill="FFFFFF"/>
          <w:lang w:val="de-DE"/>
        </w:rPr>
        <w:t>: Christophe Barbier</w:t>
      </w:r>
    </w:p>
    <w:p w14:paraId="2B108FDA" w14:textId="77777777" w:rsidR="00E67955" w:rsidRDefault="00A75AFE">
      <w:pPr>
        <w:pStyle w:val="Corps"/>
        <w:spacing w:after="0" w:line="240" w:lineRule="auto"/>
        <w:jc w:val="both"/>
        <w:rPr>
          <w:rStyle w:val="AucunA"/>
          <w:color w:val="222222"/>
          <w:sz w:val="24"/>
          <w:szCs w:val="24"/>
          <w:u w:color="222222"/>
          <w:shd w:val="clear" w:color="auto" w:fill="FFFFFF"/>
        </w:rPr>
      </w:pPr>
      <w:r w:rsidRPr="00FA52BC">
        <w:rPr>
          <w:rStyle w:val="AucunA"/>
          <w:color w:val="222222"/>
          <w:sz w:val="24"/>
          <w:szCs w:val="24"/>
          <w:u w:color="222222"/>
          <w:shd w:val="clear" w:color="auto" w:fill="FFFFFF"/>
        </w:rPr>
        <w:t>Distribution</w:t>
      </w:r>
      <w:r>
        <w:rPr>
          <w:rStyle w:val="AucunA"/>
          <w:color w:val="222222"/>
          <w:sz w:val="24"/>
          <w:szCs w:val="24"/>
          <w:u w:color="222222"/>
          <w:shd w:val="clear" w:color="auto" w:fill="FFFFFF"/>
        </w:rPr>
        <w:t xml:space="preserve"> : Jean Alibert, Marianne </w:t>
      </w:r>
      <w:proofErr w:type="spellStart"/>
      <w:r>
        <w:rPr>
          <w:rStyle w:val="AucunA"/>
          <w:color w:val="222222"/>
          <w:sz w:val="24"/>
          <w:szCs w:val="24"/>
          <w:u w:color="222222"/>
          <w:shd w:val="clear" w:color="auto" w:fill="FFFFFF"/>
        </w:rPr>
        <w:t>Basler</w:t>
      </w:r>
      <w:proofErr w:type="spellEnd"/>
      <w:r>
        <w:rPr>
          <w:rStyle w:val="AucunA"/>
          <w:color w:val="222222"/>
          <w:sz w:val="24"/>
          <w:szCs w:val="24"/>
          <w:u w:color="222222"/>
          <w:shd w:val="clear" w:color="auto" w:fill="FFFFFF"/>
        </w:rPr>
        <w:t xml:space="preserve">, Xavier </w:t>
      </w:r>
      <w:proofErr w:type="spellStart"/>
      <w:r>
        <w:rPr>
          <w:rStyle w:val="AucunA"/>
          <w:color w:val="222222"/>
          <w:sz w:val="24"/>
          <w:szCs w:val="24"/>
          <w:u w:color="222222"/>
          <w:shd w:val="clear" w:color="auto" w:fill="FFFFFF"/>
        </w:rPr>
        <w:t>Gallais</w:t>
      </w:r>
      <w:proofErr w:type="spellEnd"/>
    </w:p>
    <w:p w14:paraId="356B6B73" w14:textId="77777777" w:rsidR="00E67955" w:rsidRDefault="00A75AFE">
      <w:pPr>
        <w:pStyle w:val="Corps"/>
        <w:jc w:val="both"/>
        <w:rPr>
          <w:rStyle w:val="AucunA"/>
          <w:color w:val="222222"/>
          <w:sz w:val="24"/>
          <w:szCs w:val="24"/>
          <w:u w:color="222222"/>
          <w:shd w:val="clear" w:color="auto" w:fill="FFFFFF"/>
        </w:rPr>
      </w:pPr>
      <w:r>
        <w:rPr>
          <w:rStyle w:val="AucunA"/>
          <w:color w:val="222222"/>
          <w:sz w:val="24"/>
          <w:szCs w:val="24"/>
          <w:u w:color="222222"/>
          <w:shd w:val="clear" w:color="auto" w:fill="FFFFFF"/>
        </w:rPr>
        <w:t>Une comédienne et son mari, directeur de théâtre, tentent de monter une é</w:t>
      </w:r>
      <w:r>
        <w:rPr>
          <w:rStyle w:val="AucunA"/>
          <w:color w:val="222222"/>
          <w:sz w:val="24"/>
          <w:szCs w:val="24"/>
          <w:u w:color="222222"/>
          <w:shd w:val="clear" w:color="auto" w:fill="FFFFFF"/>
          <w:lang w:val="da-DK"/>
        </w:rPr>
        <w:t>trange pi</w:t>
      </w:r>
      <w:proofErr w:type="spellStart"/>
      <w:r>
        <w:rPr>
          <w:rStyle w:val="AucunA"/>
          <w:color w:val="222222"/>
          <w:sz w:val="24"/>
          <w:szCs w:val="24"/>
          <w:u w:color="222222"/>
          <w:shd w:val="clear" w:color="auto" w:fill="FFFFFF"/>
        </w:rPr>
        <w:t>èce</w:t>
      </w:r>
      <w:proofErr w:type="spellEnd"/>
      <w:r>
        <w:rPr>
          <w:rStyle w:val="AucunA"/>
          <w:color w:val="222222"/>
          <w:sz w:val="24"/>
          <w:szCs w:val="24"/>
          <w:u w:color="222222"/>
          <w:shd w:val="clear" w:color="auto" w:fill="FFFFFF"/>
        </w:rPr>
        <w:t xml:space="preserve"> et pour cela de séduire un mystérieux producteur. </w:t>
      </w:r>
    </w:p>
    <w:p w14:paraId="7505D8AA" w14:textId="77777777" w:rsidR="00E67955" w:rsidRDefault="00A75AFE">
      <w:pPr>
        <w:pStyle w:val="Corps"/>
        <w:jc w:val="both"/>
        <w:rPr>
          <w:rStyle w:val="AucunA"/>
          <w:sz w:val="36"/>
          <w:szCs w:val="36"/>
        </w:rPr>
      </w:pPr>
      <w:r>
        <w:rPr>
          <w:rStyle w:val="AucunA"/>
          <w:sz w:val="36"/>
          <w:szCs w:val="36"/>
        </w:rPr>
        <w:t xml:space="preserve">Les Emigrés </w:t>
      </w:r>
    </w:p>
    <w:p w14:paraId="7C55F34E" w14:textId="77777777" w:rsidR="00E67955" w:rsidRDefault="00A75AFE">
      <w:pPr>
        <w:pStyle w:val="Corps"/>
        <w:shd w:val="clear" w:color="auto" w:fill="FFFFFF"/>
        <w:spacing w:after="0" w:line="240" w:lineRule="auto"/>
        <w:jc w:val="both"/>
        <w:rPr>
          <w:rStyle w:val="AucunA"/>
          <w:b/>
          <w:bCs/>
          <w:color w:val="222222"/>
          <w:sz w:val="24"/>
          <w:szCs w:val="24"/>
          <w:u w:color="222222"/>
        </w:rPr>
      </w:pPr>
      <w:r>
        <w:rPr>
          <w:rStyle w:val="AucunA"/>
          <w:b/>
          <w:bCs/>
          <w:color w:val="222222"/>
          <w:sz w:val="24"/>
          <w:szCs w:val="24"/>
          <w:u w:color="222222"/>
        </w:rPr>
        <w:t>Du mardi 22 novembre au samedi 17 décembre 2016</w:t>
      </w:r>
    </w:p>
    <w:p w14:paraId="0863F9CA" w14:textId="77777777" w:rsidR="00E67955" w:rsidRDefault="00A75AFE">
      <w:pPr>
        <w:pStyle w:val="Corps"/>
        <w:shd w:val="clear" w:color="auto" w:fill="FFFFFF"/>
        <w:spacing w:after="0" w:line="240" w:lineRule="auto"/>
        <w:jc w:val="both"/>
        <w:rPr>
          <w:rStyle w:val="AucunA"/>
          <w:b/>
          <w:bCs/>
          <w:color w:val="222222"/>
          <w:sz w:val="24"/>
          <w:szCs w:val="24"/>
          <w:u w:color="222222"/>
        </w:rPr>
      </w:pPr>
      <w:r>
        <w:rPr>
          <w:rStyle w:val="AucunA"/>
          <w:b/>
          <w:bCs/>
          <w:color w:val="222222"/>
          <w:sz w:val="24"/>
          <w:szCs w:val="24"/>
          <w:u w:color="222222"/>
        </w:rPr>
        <w:t>Du mardi au samedi à 20h45</w:t>
      </w:r>
    </w:p>
    <w:p w14:paraId="7E7276FF" w14:textId="77777777" w:rsidR="00E67955" w:rsidRDefault="00E67955">
      <w:pPr>
        <w:pStyle w:val="Corps"/>
        <w:spacing w:after="0" w:line="240" w:lineRule="auto"/>
        <w:jc w:val="both"/>
        <w:rPr>
          <w:rStyle w:val="AucunA"/>
          <w:color w:val="222222"/>
          <w:sz w:val="24"/>
          <w:szCs w:val="24"/>
          <w:u w:color="222222"/>
        </w:rPr>
      </w:pPr>
    </w:p>
    <w:p w14:paraId="084C12D2" w14:textId="77777777" w:rsidR="00E67955" w:rsidRDefault="00A75AFE">
      <w:pPr>
        <w:pStyle w:val="Corps"/>
        <w:spacing w:after="0" w:line="240" w:lineRule="auto"/>
        <w:jc w:val="both"/>
        <w:rPr>
          <w:rStyle w:val="AucunA"/>
          <w:color w:val="222222"/>
          <w:sz w:val="24"/>
          <w:szCs w:val="24"/>
          <w:u w:color="222222"/>
        </w:rPr>
      </w:pPr>
      <w:r>
        <w:rPr>
          <w:rStyle w:val="AucunA"/>
          <w:color w:val="222222"/>
          <w:sz w:val="24"/>
          <w:szCs w:val="24"/>
          <w:u w:color="222222"/>
        </w:rPr>
        <w:t xml:space="preserve">Auteur : </w:t>
      </w:r>
      <w:proofErr w:type="spellStart"/>
      <w:r>
        <w:rPr>
          <w:rStyle w:val="AucunA"/>
          <w:color w:val="222222"/>
          <w:sz w:val="24"/>
          <w:szCs w:val="24"/>
          <w:u w:color="222222"/>
        </w:rPr>
        <w:t>Slawomir</w:t>
      </w:r>
      <w:proofErr w:type="spellEnd"/>
      <w:r>
        <w:rPr>
          <w:rStyle w:val="AucunA"/>
          <w:color w:val="222222"/>
          <w:sz w:val="24"/>
          <w:szCs w:val="24"/>
          <w:u w:color="222222"/>
        </w:rPr>
        <w:t xml:space="preserve"> </w:t>
      </w:r>
      <w:proofErr w:type="spellStart"/>
      <w:r>
        <w:rPr>
          <w:rStyle w:val="AucunA"/>
          <w:color w:val="222222"/>
          <w:sz w:val="24"/>
          <w:szCs w:val="24"/>
          <w:u w:color="222222"/>
        </w:rPr>
        <w:t>Mro</w:t>
      </w:r>
      <w:r>
        <w:rPr>
          <w:rStyle w:val="AucunA"/>
          <w:color w:val="252525"/>
          <w:sz w:val="24"/>
          <w:szCs w:val="24"/>
          <w:u w:color="252525"/>
          <w:shd w:val="clear" w:color="auto" w:fill="FFFFFF"/>
        </w:rPr>
        <w:t>ż</w:t>
      </w:r>
      <w:r>
        <w:rPr>
          <w:rStyle w:val="AucunA"/>
          <w:color w:val="222222"/>
          <w:sz w:val="24"/>
          <w:szCs w:val="24"/>
          <w:u w:color="222222"/>
        </w:rPr>
        <w:t>ek</w:t>
      </w:r>
      <w:proofErr w:type="spellEnd"/>
      <w:r>
        <w:rPr>
          <w:rStyle w:val="AucunA"/>
          <w:color w:val="222222"/>
          <w:sz w:val="24"/>
          <w:szCs w:val="24"/>
          <w:u w:color="222222"/>
        </w:rPr>
        <w:t xml:space="preserve"> </w:t>
      </w:r>
    </w:p>
    <w:p w14:paraId="697AB144" w14:textId="77777777" w:rsidR="00E67955" w:rsidRDefault="00A75AFE">
      <w:pPr>
        <w:pStyle w:val="Corps"/>
        <w:spacing w:after="0" w:line="240" w:lineRule="auto"/>
        <w:jc w:val="both"/>
        <w:rPr>
          <w:rStyle w:val="AucunA"/>
          <w:color w:val="222222"/>
          <w:sz w:val="24"/>
          <w:szCs w:val="24"/>
          <w:u w:color="222222"/>
        </w:rPr>
      </w:pPr>
      <w:r>
        <w:rPr>
          <w:rStyle w:val="AucunA"/>
          <w:color w:val="222222"/>
          <w:sz w:val="24"/>
          <w:szCs w:val="24"/>
          <w:u w:color="222222"/>
        </w:rPr>
        <w:t xml:space="preserve">Metteur en scène : </w:t>
      </w:r>
      <w:proofErr w:type="spellStart"/>
      <w:r>
        <w:rPr>
          <w:rStyle w:val="AucunA"/>
          <w:color w:val="222222"/>
          <w:sz w:val="24"/>
          <w:szCs w:val="24"/>
          <w:u w:color="222222"/>
        </w:rPr>
        <w:t>Imer</w:t>
      </w:r>
      <w:proofErr w:type="spellEnd"/>
      <w:r>
        <w:rPr>
          <w:rStyle w:val="AucunA"/>
          <w:color w:val="222222"/>
          <w:sz w:val="24"/>
          <w:szCs w:val="24"/>
          <w:u w:color="222222"/>
        </w:rPr>
        <w:t xml:space="preserve"> </w:t>
      </w:r>
      <w:proofErr w:type="spellStart"/>
      <w:r>
        <w:rPr>
          <w:rStyle w:val="AucunA"/>
          <w:color w:val="222222"/>
          <w:sz w:val="24"/>
          <w:szCs w:val="24"/>
          <w:u w:color="222222"/>
        </w:rPr>
        <w:t>Kutlovci</w:t>
      </w:r>
      <w:proofErr w:type="spellEnd"/>
      <w:r>
        <w:rPr>
          <w:rStyle w:val="AucunA"/>
          <w:color w:val="222222"/>
          <w:sz w:val="24"/>
          <w:szCs w:val="24"/>
          <w:u w:color="222222"/>
        </w:rPr>
        <w:t xml:space="preserve">, assisté de </w:t>
      </w:r>
      <w:proofErr w:type="spellStart"/>
      <w:r>
        <w:rPr>
          <w:rStyle w:val="AucunA"/>
          <w:color w:val="222222"/>
          <w:sz w:val="24"/>
          <w:szCs w:val="24"/>
          <w:u w:color="222222"/>
        </w:rPr>
        <w:t>Ridvan</w:t>
      </w:r>
      <w:proofErr w:type="spellEnd"/>
      <w:r>
        <w:rPr>
          <w:rStyle w:val="AucunA"/>
          <w:color w:val="222222"/>
          <w:sz w:val="24"/>
          <w:szCs w:val="24"/>
          <w:u w:color="222222"/>
        </w:rPr>
        <w:t xml:space="preserve"> </w:t>
      </w:r>
      <w:proofErr w:type="spellStart"/>
      <w:r>
        <w:rPr>
          <w:rStyle w:val="AucunA"/>
          <w:color w:val="222222"/>
          <w:sz w:val="24"/>
          <w:szCs w:val="24"/>
          <w:u w:color="222222"/>
        </w:rPr>
        <w:t>Mjaku</w:t>
      </w:r>
      <w:proofErr w:type="spellEnd"/>
    </w:p>
    <w:p w14:paraId="22EF79A3" w14:textId="77777777" w:rsidR="00E67955" w:rsidRDefault="00A75AFE">
      <w:pPr>
        <w:pStyle w:val="Corps"/>
        <w:spacing w:after="0" w:line="240" w:lineRule="auto"/>
        <w:jc w:val="both"/>
        <w:rPr>
          <w:rStyle w:val="AucunA"/>
          <w:color w:val="222222"/>
          <w:sz w:val="24"/>
          <w:szCs w:val="24"/>
          <w:u w:color="222222"/>
        </w:rPr>
      </w:pPr>
      <w:r w:rsidRPr="00FA52BC">
        <w:rPr>
          <w:rStyle w:val="AucunA"/>
          <w:color w:val="222222"/>
          <w:sz w:val="24"/>
          <w:szCs w:val="24"/>
          <w:u w:color="222222"/>
        </w:rPr>
        <w:t>Distribution</w:t>
      </w:r>
      <w:r>
        <w:rPr>
          <w:rStyle w:val="AucunA"/>
          <w:color w:val="222222"/>
          <w:sz w:val="24"/>
          <w:szCs w:val="24"/>
          <w:u w:color="222222"/>
        </w:rPr>
        <w:t xml:space="preserve"> : Mirza </w:t>
      </w:r>
      <w:proofErr w:type="spellStart"/>
      <w:r>
        <w:rPr>
          <w:rStyle w:val="AucunA"/>
          <w:color w:val="222222"/>
          <w:sz w:val="24"/>
          <w:szCs w:val="24"/>
          <w:u w:color="222222"/>
        </w:rPr>
        <w:t>Halilovic</w:t>
      </w:r>
      <w:proofErr w:type="spellEnd"/>
      <w:r>
        <w:rPr>
          <w:rStyle w:val="AucunA"/>
          <w:color w:val="222222"/>
          <w:sz w:val="24"/>
          <w:szCs w:val="24"/>
          <w:u w:color="222222"/>
        </w:rPr>
        <w:t xml:space="preserve">, Grigori </w:t>
      </w:r>
      <w:proofErr w:type="spellStart"/>
      <w:r>
        <w:rPr>
          <w:rStyle w:val="AucunA"/>
          <w:color w:val="222222"/>
          <w:sz w:val="24"/>
          <w:szCs w:val="24"/>
          <w:u w:color="222222"/>
        </w:rPr>
        <w:t>Manoukov</w:t>
      </w:r>
      <w:proofErr w:type="spellEnd"/>
    </w:p>
    <w:p w14:paraId="581A2653" w14:textId="77777777" w:rsidR="00E67955" w:rsidRDefault="00A75AFE">
      <w:pPr>
        <w:pStyle w:val="Corps"/>
        <w:spacing w:after="0" w:line="240" w:lineRule="auto"/>
        <w:jc w:val="both"/>
        <w:rPr>
          <w:rStyle w:val="AucunA"/>
          <w:sz w:val="24"/>
          <w:szCs w:val="24"/>
        </w:rPr>
      </w:pPr>
      <w:r>
        <w:rPr>
          <w:rStyle w:val="AucunA"/>
          <w:sz w:val="24"/>
          <w:szCs w:val="24"/>
        </w:rPr>
        <w:t>« Tout est réussi dans ce spectacle servi par deux excellents comédiens. Ils nous touchent et nous font rire. Car on rit beaucoup.</w:t>
      </w:r>
      <w:r>
        <w:rPr>
          <w:rStyle w:val="AucunA"/>
          <w:sz w:val="24"/>
          <w:szCs w:val="24"/>
          <w:lang w:val="it-IT"/>
        </w:rPr>
        <w:t xml:space="preserve"> » </w:t>
      </w:r>
      <w:r>
        <w:rPr>
          <w:rStyle w:val="AucunA"/>
          <w:i/>
          <w:iCs/>
          <w:sz w:val="24"/>
          <w:szCs w:val="24"/>
        </w:rPr>
        <w:t>Le Canard Enchainé</w:t>
      </w:r>
    </w:p>
    <w:p w14:paraId="7E3D1C42" w14:textId="77777777" w:rsidR="00E67955" w:rsidRDefault="00A75AFE">
      <w:pPr>
        <w:pStyle w:val="Corps"/>
        <w:jc w:val="both"/>
        <w:rPr>
          <w:rStyle w:val="AucunA"/>
          <w:sz w:val="24"/>
          <w:szCs w:val="24"/>
        </w:rPr>
      </w:pPr>
      <w:r>
        <w:rPr>
          <w:rStyle w:val="AucunA"/>
          <w:sz w:val="24"/>
          <w:szCs w:val="24"/>
        </w:rPr>
        <w:t xml:space="preserve">Pendant une longue nuit de réveillon, deux hommes se font face autour d’une table et d’une bouteille. Un problème (un conflit) va surgir jusqu’à </w:t>
      </w:r>
      <w:r>
        <w:rPr>
          <w:rStyle w:val="AucunA"/>
          <w:sz w:val="24"/>
          <w:szCs w:val="24"/>
          <w:lang w:val="es-ES_tradnl"/>
        </w:rPr>
        <w:t>ce que la v</w:t>
      </w:r>
      <w:proofErr w:type="spellStart"/>
      <w:r>
        <w:rPr>
          <w:rStyle w:val="AucunA"/>
          <w:sz w:val="24"/>
          <w:szCs w:val="24"/>
        </w:rPr>
        <w:t>érité</w:t>
      </w:r>
      <w:proofErr w:type="spellEnd"/>
      <w:r>
        <w:rPr>
          <w:rStyle w:val="AucunA"/>
          <w:sz w:val="24"/>
          <w:szCs w:val="24"/>
        </w:rPr>
        <w:t xml:space="preserve"> de ces deux êtres éclate dans l’excitation et les vapeurs de l’alcool : rien l’un sans l’autre et rien, l’un avec l’autre.</w:t>
      </w:r>
    </w:p>
    <w:p w14:paraId="09721594" w14:textId="77777777" w:rsidR="00E67955" w:rsidRDefault="00A75AFE">
      <w:pPr>
        <w:pStyle w:val="Corps"/>
        <w:jc w:val="both"/>
        <w:rPr>
          <w:rStyle w:val="AucunA"/>
          <w:sz w:val="36"/>
          <w:szCs w:val="36"/>
        </w:rPr>
      </w:pPr>
      <w:r>
        <w:rPr>
          <w:rStyle w:val="AucunA"/>
          <w:sz w:val="36"/>
          <w:szCs w:val="36"/>
          <w:lang w:val="it-IT"/>
        </w:rPr>
        <w:t>Mileva</w:t>
      </w:r>
    </w:p>
    <w:p w14:paraId="78B27D25" w14:textId="77777777" w:rsidR="00E67955" w:rsidRDefault="00A75AFE">
      <w:pPr>
        <w:pStyle w:val="Corps"/>
        <w:spacing w:after="0" w:line="240" w:lineRule="auto"/>
        <w:jc w:val="both"/>
        <w:rPr>
          <w:rStyle w:val="AucunA"/>
          <w:b/>
          <w:bCs/>
          <w:sz w:val="24"/>
          <w:szCs w:val="24"/>
        </w:rPr>
      </w:pPr>
      <w:r>
        <w:rPr>
          <w:rStyle w:val="AucunA"/>
          <w:b/>
          <w:bCs/>
          <w:sz w:val="24"/>
          <w:szCs w:val="24"/>
        </w:rPr>
        <w:t>Du mardi 22 novembre au jeudi 29 décembre 2016</w:t>
      </w:r>
    </w:p>
    <w:p w14:paraId="7277DEFD" w14:textId="77777777" w:rsidR="00E67955" w:rsidRDefault="00A75AFE">
      <w:pPr>
        <w:pStyle w:val="Corps"/>
        <w:spacing w:after="0" w:line="240" w:lineRule="auto"/>
        <w:jc w:val="both"/>
        <w:rPr>
          <w:rStyle w:val="AucunA"/>
          <w:b/>
          <w:bCs/>
          <w:sz w:val="24"/>
          <w:szCs w:val="24"/>
        </w:rPr>
      </w:pPr>
      <w:r>
        <w:rPr>
          <w:rStyle w:val="AucunA"/>
          <w:b/>
          <w:bCs/>
          <w:sz w:val="24"/>
          <w:szCs w:val="24"/>
        </w:rPr>
        <w:t>Les mardi, jeudi et samedi à 19h</w:t>
      </w:r>
    </w:p>
    <w:p w14:paraId="7BB27523" w14:textId="77777777" w:rsidR="00E67955" w:rsidRDefault="00E67955">
      <w:pPr>
        <w:pStyle w:val="Corps"/>
        <w:widowControl w:val="0"/>
        <w:spacing w:after="0" w:line="240" w:lineRule="auto"/>
        <w:jc w:val="both"/>
        <w:rPr>
          <w:sz w:val="24"/>
          <w:szCs w:val="24"/>
        </w:rPr>
      </w:pPr>
    </w:p>
    <w:p w14:paraId="0844A8D8" w14:textId="77777777" w:rsidR="00E67955" w:rsidRDefault="00A75AFE">
      <w:pPr>
        <w:pStyle w:val="Corps"/>
        <w:widowControl w:val="0"/>
        <w:spacing w:after="0" w:line="240" w:lineRule="auto"/>
        <w:jc w:val="both"/>
        <w:rPr>
          <w:rStyle w:val="AucunA"/>
          <w:sz w:val="24"/>
          <w:szCs w:val="24"/>
        </w:rPr>
      </w:pPr>
      <w:r>
        <w:rPr>
          <w:rStyle w:val="AucunA"/>
          <w:sz w:val="24"/>
          <w:szCs w:val="24"/>
          <w:lang w:val="it-IT"/>
        </w:rPr>
        <w:t>Marc-Henri Lamande, Aude Kerivel, Arnaud Cermolacce</w:t>
      </w:r>
    </w:p>
    <w:p w14:paraId="4D0E13F3" w14:textId="77777777" w:rsidR="00E67955" w:rsidRDefault="00A75AFE">
      <w:pPr>
        <w:pStyle w:val="Corps"/>
        <w:widowControl w:val="0"/>
        <w:spacing w:after="0" w:line="240" w:lineRule="auto"/>
        <w:jc w:val="both"/>
        <w:rPr>
          <w:rStyle w:val="AucunA"/>
          <w:sz w:val="24"/>
          <w:szCs w:val="24"/>
        </w:rPr>
      </w:pPr>
      <w:r>
        <w:rPr>
          <w:rStyle w:val="AucunA"/>
          <w:sz w:val="24"/>
          <w:szCs w:val="24"/>
        </w:rPr>
        <w:t xml:space="preserve">Écrit et mis en </w:t>
      </w:r>
      <w:proofErr w:type="spellStart"/>
      <w:r>
        <w:rPr>
          <w:rStyle w:val="AucunA"/>
          <w:sz w:val="24"/>
          <w:szCs w:val="24"/>
        </w:rPr>
        <w:t>scè</w:t>
      </w:r>
      <w:r>
        <w:rPr>
          <w:rStyle w:val="AucunA"/>
          <w:sz w:val="24"/>
          <w:szCs w:val="24"/>
          <w:lang w:val="pt-PT"/>
        </w:rPr>
        <w:t>ne</w:t>
      </w:r>
      <w:proofErr w:type="spellEnd"/>
      <w:r>
        <w:rPr>
          <w:rStyle w:val="AucunA"/>
          <w:sz w:val="24"/>
          <w:szCs w:val="24"/>
          <w:lang w:val="pt-PT"/>
        </w:rPr>
        <w:t xml:space="preserve"> par </w:t>
      </w:r>
      <w:proofErr w:type="spellStart"/>
      <w:r>
        <w:rPr>
          <w:rStyle w:val="AucunA"/>
          <w:sz w:val="24"/>
          <w:szCs w:val="24"/>
          <w:lang w:val="pt-PT"/>
        </w:rPr>
        <w:t>Angelo</w:t>
      </w:r>
      <w:proofErr w:type="spellEnd"/>
      <w:r>
        <w:rPr>
          <w:rStyle w:val="AucunA"/>
          <w:sz w:val="24"/>
          <w:szCs w:val="24"/>
          <w:lang w:val="pt-PT"/>
        </w:rPr>
        <w:t xml:space="preserve"> Corda</w:t>
      </w:r>
    </w:p>
    <w:p w14:paraId="302034EF" w14:textId="77777777" w:rsidR="00E67955" w:rsidRDefault="00A75AFE">
      <w:pPr>
        <w:pStyle w:val="Corps"/>
        <w:widowControl w:val="0"/>
        <w:spacing w:after="0" w:line="240" w:lineRule="auto"/>
        <w:jc w:val="both"/>
        <w:rPr>
          <w:rStyle w:val="AucunA"/>
          <w:sz w:val="24"/>
          <w:szCs w:val="24"/>
        </w:rPr>
      </w:pPr>
      <w:r>
        <w:rPr>
          <w:rStyle w:val="AucunA"/>
          <w:sz w:val="24"/>
          <w:szCs w:val="24"/>
        </w:rPr>
        <w:t xml:space="preserve">Nous sommes en 1912, à Zurich. Albert et </w:t>
      </w:r>
      <w:proofErr w:type="spellStart"/>
      <w:r>
        <w:rPr>
          <w:rStyle w:val="AucunA"/>
          <w:sz w:val="24"/>
          <w:szCs w:val="24"/>
        </w:rPr>
        <w:t>Mileva</w:t>
      </w:r>
      <w:proofErr w:type="spellEnd"/>
      <w:r>
        <w:rPr>
          <w:rStyle w:val="AucunA"/>
          <w:sz w:val="24"/>
          <w:szCs w:val="24"/>
        </w:rPr>
        <w:t xml:space="preserve"> Einstein affrontent un ennemi puissant </w:t>
      </w:r>
      <w:r>
        <w:rPr>
          <w:rStyle w:val="AucunA"/>
          <w:sz w:val="24"/>
          <w:szCs w:val="24"/>
          <w:lang w:val="it-IT"/>
        </w:rPr>
        <w:t>: le Vatican. D</w:t>
      </w:r>
      <w:proofErr w:type="spellStart"/>
      <w:r>
        <w:rPr>
          <w:rStyle w:val="AucunA"/>
          <w:sz w:val="24"/>
          <w:szCs w:val="24"/>
        </w:rPr>
        <w:t>éterminé</w:t>
      </w:r>
      <w:proofErr w:type="spellEnd"/>
      <w:r>
        <w:rPr>
          <w:rStyle w:val="AucunA"/>
          <w:sz w:val="24"/>
          <w:szCs w:val="24"/>
        </w:rPr>
        <w:t xml:space="preserve"> dans sa quête pour réduire au silence le plus grand esprit du 20</w:t>
      </w:r>
      <w:r>
        <w:rPr>
          <w:rStyle w:val="AucunA"/>
          <w:sz w:val="24"/>
          <w:szCs w:val="24"/>
          <w:vertAlign w:val="superscript"/>
        </w:rPr>
        <w:t>e</w:t>
      </w:r>
      <w:r>
        <w:rPr>
          <w:rStyle w:val="AucunA"/>
          <w:sz w:val="24"/>
          <w:szCs w:val="24"/>
        </w:rPr>
        <w:t xml:space="preserve"> siècle, un redoutable espion dépêché du Saint-Siège s'introduit dans leur foyer afin de torpiller la publication de la théorie de la relativité </w:t>
      </w:r>
      <w:proofErr w:type="spellStart"/>
      <w:r>
        <w:rPr>
          <w:rStyle w:val="AucunA"/>
          <w:sz w:val="24"/>
          <w:szCs w:val="24"/>
        </w:rPr>
        <w:t>géné</w:t>
      </w:r>
      <w:r>
        <w:rPr>
          <w:rStyle w:val="AucunA"/>
          <w:sz w:val="24"/>
          <w:szCs w:val="24"/>
          <w:lang w:val="it-IT"/>
        </w:rPr>
        <w:t>rale</w:t>
      </w:r>
      <w:proofErr w:type="spellEnd"/>
      <w:r>
        <w:rPr>
          <w:rStyle w:val="AucunA"/>
          <w:sz w:val="24"/>
          <w:szCs w:val="24"/>
          <w:lang w:val="it-IT"/>
        </w:rPr>
        <w:t>.</w:t>
      </w:r>
    </w:p>
    <w:p w14:paraId="5E9B7EA1" w14:textId="77777777" w:rsidR="00E67955" w:rsidRDefault="00E67955">
      <w:pPr>
        <w:pStyle w:val="Corps"/>
        <w:widowControl w:val="0"/>
        <w:spacing w:after="0" w:line="240" w:lineRule="auto"/>
        <w:jc w:val="both"/>
      </w:pPr>
    </w:p>
    <w:sectPr w:rsidR="00E67955" w:rsidSect="00FA52BC">
      <w:headerReference w:type="default" r:id="rId10"/>
      <w:footerReference w:type="default" r:id="rId11"/>
      <w:headerReference w:type="first" r:id="rId12"/>
      <w:footerReference w:type="first" r:id="rId13"/>
      <w:pgSz w:w="11900" w:h="16840"/>
      <w:pgMar w:top="568" w:right="1417" w:bottom="0" w:left="1417" w:header="708" w:footer="708"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E205D" w14:textId="77777777" w:rsidR="00A61B9F" w:rsidRDefault="00A61B9F">
      <w:r>
        <w:separator/>
      </w:r>
    </w:p>
  </w:endnote>
  <w:endnote w:type="continuationSeparator" w:id="0">
    <w:p w14:paraId="3354FF3A" w14:textId="77777777" w:rsidR="00A61B9F" w:rsidRDefault="00A61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B2D2F" w14:textId="77777777" w:rsidR="00E67955" w:rsidRDefault="00E67955">
    <w:pPr>
      <w:pStyle w:val="En-tt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C4487" w14:textId="77777777" w:rsidR="00E67955" w:rsidRDefault="00E67955">
    <w:pPr>
      <w:pStyle w:val="En-tt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DCAF2" w14:textId="77777777" w:rsidR="00A61B9F" w:rsidRDefault="00A61B9F">
      <w:r>
        <w:separator/>
      </w:r>
    </w:p>
  </w:footnote>
  <w:footnote w:type="continuationSeparator" w:id="0">
    <w:p w14:paraId="4D7B37DC" w14:textId="77777777" w:rsidR="00A61B9F" w:rsidRDefault="00A61B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FDF99" w14:textId="77777777" w:rsidR="00E67955" w:rsidRDefault="00A75AFE">
    <w:pPr>
      <w:pStyle w:val="En-tte"/>
      <w:tabs>
        <w:tab w:val="right" w:pos="9046"/>
      </w:tabs>
      <w:jc w:val="center"/>
    </w:pPr>
    <w:r>
      <w:rPr>
        <w:noProof/>
      </w:rPr>
      <w:drawing>
        <wp:inline distT="0" distB="0" distL="0" distR="0" wp14:anchorId="0BE346CC" wp14:editId="291FABCB">
          <wp:extent cx="631119" cy="948881"/>
          <wp:effectExtent l="0" t="0" r="0" b="0"/>
          <wp:docPr id="1073741825" name="officeArt object" descr="LOGO ROUGE_scene arts sciences.png"/>
          <wp:cNvGraphicFramePr/>
          <a:graphic xmlns:a="http://schemas.openxmlformats.org/drawingml/2006/main">
            <a:graphicData uri="http://schemas.openxmlformats.org/drawingml/2006/picture">
              <pic:pic xmlns:pic="http://schemas.openxmlformats.org/drawingml/2006/picture">
                <pic:nvPicPr>
                  <pic:cNvPr id="1073741825" name="image1.png" descr="LOGO ROUGE_scene arts sciences.png"/>
                  <pic:cNvPicPr>
                    <a:picLocks noChangeAspect="1"/>
                  </pic:cNvPicPr>
                </pic:nvPicPr>
                <pic:blipFill>
                  <a:blip r:embed="rId1">
                    <a:extLst/>
                  </a:blip>
                  <a:stretch>
                    <a:fillRect/>
                  </a:stretch>
                </pic:blipFill>
                <pic:spPr>
                  <a:xfrm>
                    <a:off x="0" y="0"/>
                    <a:ext cx="631119" cy="948881"/>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7596A" w14:textId="77777777" w:rsidR="00E67955" w:rsidRDefault="00E6795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67955"/>
    <w:rsid w:val="000D6DAF"/>
    <w:rsid w:val="0019073D"/>
    <w:rsid w:val="00191C9E"/>
    <w:rsid w:val="002C13DA"/>
    <w:rsid w:val="003D3217"/>
    <w:rsid w:val="003E1619"/>
    <w:rsid w:val="00453198"/>
    <w:rsid w:val="009A3F13"/>
    <w:rsid w:val="00A61B9F"/>
    <w:rsid w:val="00A75AFE"/>
    <w:rsid w:val="00E67955"/>
    <w:rsid w:val="00FA52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030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itre1">
    <w:name w:val="heading 1"/>
    <w:next w:val="Corps"/>
    <w:pPr>
      <w:keepNext/>
      <w:keepLines/>
      <w:spacing w:before="480" w:after="200" w:line="276" w:lineRule="auto"/>
      <w:outlineLvl w:val="0"/>
    </w:pPr>
    <w:rPr>
      <w:rFonts w:ascii="Cambria" w:eastAsia="Cambria" w:hAnsi="Cambria" w:cs="Cambria"/>
      <w:b/>
      <w:bCs/>
      <w:color w:val="365F91"/>
      <w:sz w:val="28"/>
      <w:szCs w:val="28"/>
      <w:u w:color="365F9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customStyle="1" w:styleId="Corps">
    <w:name w:val="Corps"/>
    <w:pPr>
      <w:spacing w:after="200" w:line="276" w:lineRule="auto"/>
    </w:pPr>
    <w:rPr>
      <w:rFonts w:ascii="Calibri" w:eastAsia="Calibri" w:hAnsi="Calibri" w:cs="Calibri"/>
      <w:color w:val="000000"/>
      <w:sz w:val="22"/>
      <w:szCs w:val="22"/>
      <w:u w:color="000000"/>
    </w:rPr>
  </w:style>
  <w:style w:type="character" w:customStyle="1" w:styleId="AucunA">
    <w:name w:val="Aucun A"/>
  </w:style>
  <w:style w:type="paragraph" w:styleId="Lgende">
    <w:name w:val="caption"/>
    <w:pPr>
      <w:suppressAutoHyphens/>
      <w:outlineLvl w:val="0"/>
    </w:pPr>
    <w:rPr>
      <w:rFonts w:ascii="Helvetica" w:hAnsi="Helvetica" w:cs="Arial Unicode MS"/>
      <w:color w:val="000000"/>
      <w:sz w:val="36"/>
      <w:szCs w:val="36"/>
    </w:rPr>
  </w:style>
  <w:style w:type="character" w:customStyle="1" w:styleId="Hyperlink0">
    <w:name w:val="Hyperlink.0"/>
    <w:basedOn w:val="AucunA"/>
    <w:rPr>
      <w:u w:val="single"/>
      <w:lang w:val="fr-FR"/>
    </w:rPr>
  </w:style>
  <w:style w:type="character" w:customStyle="1" w:styleId="Hyperlink1">
    <w:name w:val="Hyperlink.1"/>
    <w:basedOn w:val="Lienhypertexte"/>
    <w:rPr>
      <w:color w:val="0000FF"/>
      <w:u w:val="single" w:color="0000FF"/>
    </w:rPr>
  </w:style>
  <w:style w:type="paragraph" w:styleId="Corpsdetexte2">
    <w:name w:val="Body Text 2"/>
    <w:pPr>
      <w:spacing w:after="200" w:line="276" w:lineRule="auto"/>
      <w:ind w:right="598"/>
      <w:jc w:val="both"/>
    </w:pPr>
    <w:rPr>
      <w:rFonts w:ascii="Times" w:hAnsi="Times" w:cs="Arial Unicode MS"/>
      <w:color w:val="000000"/>
      <w:sz w:val="28"/>
      <w:szCs w:val="28"/>
      <w:u w:color="000000"/>
    </w:rPr>
  </w:style>
  <w:style w:type="paragraph" w:styleId="Textedebulles">
    <w:name w:val="Balloon Text"/>
    <w:basedOn w:val="Normal"/>
    <w:link w:val="TextedebullesCar"/>
    <w:uiPriority w:val="99"/>
    <w:semiHidden/>
    <w:unhideWhenUsed/>
    <w:rsid w:val="00FA52BC"/>
    <w:rPr>
      <w:rFonts w:ascii="Tahoma" w:hAnsi="Tahoma" w:cs="Tahoma"/>
      <w:sz w:val="16"/>
      <w:szCs w:val="16"/>
    </w:rPr>
  </w:style>
  <w:style w:type="character" w:customStyle="1" w:styleId="TextedebullesCar">
    <w:name w:val="Texte de bulles Car"/>
    <w:basedOn w:val="Policepardfaut"/>
    <w:link w:val="Textedebulles"/>
    <w:uiPriority w:val="99"/>
    <w:semiHidden/>
    <w:rsid w:val="00FA52B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yperlink" Target="mailto:contact@zef-bureau.fr" TargetMode="External"/><Relationship Id="rId9" Type="http://schemas.openxmlformats.org/officeDocument/2006/relationships/hyperlink" Target="http://www.zef-bureau.fr"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10</Pages>
  <Words>2146</Words>
  <Characters>11806</Characters>
  <Application>Microsoft Macintosh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Jean-Marie Lehec</cp:lastModifiedBy>
  <cp:revision>8</cp:revision>
  <dcterms:created xsi:type="dcterms:W3CDTF">2016-07-01T13:50:00Z</dcterms:created>
  <dcterms:modified xsi:type="dcterms:W3CDTF">2016-07-11T18:14:00Z</dcterms:modified>
</cp:coreProperties>
</file>